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E" w:rsidRPr="004261BD" w:rsidRDefault="00FE396E">
      <w:pPr>
        <w:rPr>
          <w:rFonts w:ascii="Arial Narrow" w:eastAsia="DFKai-SB" w:hAnsi="Arial Narrow" w:cs="DFKai-SB"/>
          <w:sz w:val="42"/>
          <w:szCs w:val="42"/>
        </w:rPr>
      </w:pPr>
      <w:r w:rsidRPr="004261BD">
        <w:rPr>
          <w:rFonts w:ascii="Arial Narrow" w:eastAsia="DFKai-SB" w:hAnsi="Arial Narrow" w:cs="DFKai-SB"/>
          <w:sz w:val="80"/>
          <w:szCs w:val="80"/>
        </w:rPr>
        <w:t>CINEMA AND THE CITY</w:t>
      </w:r>
    </w:p>
    <w:p w:rsidR="00BD6A6A" w:rsidRDefault="00BD6A6A">
      <w:pPr>
        <w:rPr>
          <w:rFonts w:ascii="Arial Narrow" w:eastAsia="DFKai-SB" w:hAnsi="Arial Narrow" w:cs="DFKai-SB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44C0C" wp14:editId="28764ABE">
            <wp:simplePos x="0" y="0"/>
            <wp:positionH relativeFrom="column">
              <wp:posOffset>3438525</wp:posOffset>
            </wp:positionH>
            <wp:positionV relativeFrom="paragraph">
              <wp:posOffset>247015</wp:posOffset>
            </wp:positionV>
            <wp:extent cx="2933700" cy="2298065"/>
            <wp:effectExtent l="0" t="0" r="0" b="6985"/>
            <wp:wrapNone/>
            <wp:docPr id="4" name="Picture 4" descr="http://images3.wikia.nocookie.net/__cb20090401124510/kingkong/en/images/4/46/King_Kon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3.wikia.nocookie.net/__cb20090401124510/kingkong/en/images/4/46/King_Kong_1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96E" w:rsidRDefault="00FE396E">
      <w:pPr>
        <w:rPr>
          <w:rFonts w:ascii="Arial Narrow" w:eastAsia="DFKai-SB" w:hAnsi="Arial Narrow" w:cs="DFKai-SB"/>
          <w:sz w:val="42"/>
          <w:szCs w:val="42"/>
        </w:rPr>
      </w:pPr>
    </w:p>
    <w:p w:rsidR="00BD6A6A" w:rsidRDefault="006532D6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Art History 275</w:t>
      </w: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D6A6A" w:rsidRDefault="00BD6A6A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4261BD" w:rsidRPr="00BD6A6A" w:rsidRDefault="004261BD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eastAsia="MS Mincho" w:hAnsi="Arial Narrow"/>
          <w:szCs w:val="24"/>
        </w:rPr>
      </w:pPr>
      <w:r w:rsidRPr="00BD6A6A">
        <w:rPr>
          <w:rFonts w:ascii="Arial Narrow" w:hAnsi="Arial Narrow"/>
          <w:b/>
          <w:szCs w:val="24"/>
        </w:rPr>
        <w:t xml:space="preserve">Professor Carla </w:t>
      </w:r>
      <w:proofErr w:type="spellStart"/>
      <w:r w:rsidRPr="00BD6A6A">
        <w:rPr>
          <w:rFonts w:ascii="Arial Narrow" w:hAnsi="Arial Narrow"/>
          <w:b/>
          <w:szCs w:val="24"/>
        </w:rPr>
        <w:t>Yanni</w:t>
      </w:r>
      <w:proofErr w:type="spellEnd"/>
    </w:p>
    <w:p w:rsidR="004261BD" w:rsidRPr="00BD6A6A" w:rsidRDefault="004261BD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eastAsia="MS Mincho" w:hAnsi="Arial Narrow"/>
          <w:szCs w:val="24"/>
        </w:rPr>
      </w:pPr>
      <w:r w:rsidRPr="00BD6A6A">
        <w:rPr>
          <w:rFonts w:ascii="Arial Narrow" w:eastAsia="MS Mincho" w:hAnsi="Arial Narrow"/>
          <w:szCs w:val="24"/>
        </w:rPr>
        <w:t>Office Hours</w:t>
      </w:r>
    </w:p>
    <w:p w:rsidR="004261BD" w:rsidRPr="00BD6A6A" w:rsidRDefault="004261BD" w:rsidP="004261BD">
      <w:pPr>
        <w:pStyle w:val="NormalWeb"/>
        <w:tabs>
          <w:tab w:val="left" w:pos="450"/>
        </w:tabs>
        <w:spacing w:before="0" w:beforeAutospacing="0" w:after="0" w:afterAutospacing="0"/>
        <w:rPr>
          <w:rFonts w:ascii="Arial Narrow" w:eastAsia="MS Mincho" w:hAnsi="Arial Narrow"/>
          <w:szCs w:val="24"/>
        </w:rPr>
      </w:pPr>
      <w:r w:rsidRPr="00BD6A6A">
        <w:rPr>
          <w:rFonts w:ascii="Arial Narrow" w:eastAsia="MS Mincho" w:hAnsi="Arial Narrow"/>
          <w:szCs w:val="24"/>
        </w:rPr>
        <w:t>Carla.yanni@gmail.com</w:t>
      </w:r>
    </w:p>
    <w:p w:rsidR="004261BD" w:rsidRPr="00BD6A6A" w:rsidRDefault="004261BD">
      <w:pPr>
        <w:rPr>
          <w:rFonts w:ascii="Arial Narrow" w:eastAsia="DFKai-SB" w:hAnsi="Arial Narrow" w:cs="DFKai-SB"/>
        </w:rPr>
      </w:pPr>
    </w:p>
    <w:p w:rsidR="004261BD" w:rsidRDefault="004261B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This 200-level class</w:t>
      </w:r>
      <w:r w:rsidR="00AA23C3">
        <w:rPr>
          <w:rFonts w:ascii="Arial Narrow" w:eastAsia="DFKai-SB" w:hAnsi="Arial Narrow" w:cs="DFKai-SB"/>
        </w:rPr>
        <w:t xml:space="preserve"> </w:t>
      </w:r>
      <w:r w:rsidR="00FE396E" w:rsidRPr="00BD6A6A">
        <w:rPr>
          <w:rFonts w:ascii="Arial Narrow" w:eastAsia="DFKai-SB" w:hAnsi="Arial Narrow" w:cs="DFKai-SB"/>
        </w:rPr>
        <w:t>will present a visual and his</w:t>
      </w:r>
      <w:r w:rsidR="00AA23C3">
        <w:rPr>
          <w:rFonts w:ascii="Arial Narrow" w:eastAsia="DFKai-SB" w:hAnsi="Arial Narrow" w:cs="DFKai-SB"/>
        </w:rPr>
        <w:t>torical analysis of urban space</w:t>
      </w:r>
      <w:r w:rsidR="00FE396E" w:rsidRPr="00BD6A6A">
        <w:rPr>
          <w:rFonts w:ascii="Arial Narrow" w:eastAsia="DFKai-SB" w:hAnsi="Arial Narrow" w:cs="DFKai-SB"/>
        </w:rPr>
        <w:t xml:space="preserve"> as seen through the medium of cinema. This is primarily </w:t>
      </w:r>
      <w:r w:rsidRPr="00BD6A6A">
        <w:rPr>
          <w:rFonts w:ascii="Arial Narrow" w:eastAsia="DFKai-SB" w:hAnsi="Arial Narrow" w:cs="DFKai-SB"/>
        </w:rPr>
        <w:t>an architectural history class, but the subject goes beyond in</w:t>
      </w:r>
      <w:r w:rsidR="00FE396E" w:rsidRPr="00BD6A6A">
        <w:rPr>
          <w:rFonts w:ascii="Arial Narrow" w:eastAsia="DFKai-SB" w:hAnsi="Arial Narrow" w:cs="DFKai-SB"/>
        </w:rPr>
        <w:t>dividual buildings--the subject here is th</w:t>
      </w:r>
      <w:r w:rsidRPr="00BD6A6A">
        <w:rPr>
          <w:rFonts w:ascii="Arial Narrow" w:eastAsia="DFKai-SB" w:hAnsi="Arial Narrow" w:cs="DFKai-SB"/>
        </w:rPr>
        <w:t>e city and its representation. Movies i</w:t>
      </w:r>
      <w:r w:rsidR="00FE396E" w:rsidRPr="00BD6A6A">
        <w:rPr>
          <w:rFonts w:ascii="Arial Narrow" w:eastAsia="DFKai-SB" w:hAnsi="Arial Narrow" w:cs="DFKai-SB"/>
        </w:rPr>
        <w:t>llust</w:t>
      </w:r>
      <w:r w:rsidRPr="00BD6A6A">
        <w:rPr>
          <w:rFonts w:ascii="Arial Narrow" w:eastAsia="DFKai-SB" w:hAnsi="Arial Narrow" w:cs="DFKai-SB"/>
        </w:rPr>
        <w:t xml:space="preserve">rate theories of urban planning; </w:t>
      </w:r>
      <w:r w:rsidR="00FE396E" w:rsidRPr="00BD6A6A">
        <w:rPr>
          <w:rFonts w:ascii="Arial Narrow" w:eastAsia="DFKai-SB" w:hAnsi="Arial Narrow" w:cs="DFKai-SB"/>
        </w:rPr>
        <w:t xml:space="preserve">on-location shooting </w:t>
      </w:r>
      <w:r w:rsidR="00B826B9">
        <w:rPr>
          <w:rFonts w:ascii="Arial Narrow" w:eastAsia="DFKai-SB" w:hAnsi="Arial Narrow" w:cs="DFKai-SB"/>
        </w:rPr>
        <w:t xml:space="preserve">can reveal </w:t>
      </w:r>
      <w:r w:rsidRPr="00BD6A6A">
        <w:rPr>
          <w:rFonts w:ascii="Arial Narrow" w:eastAsia="DFKai-SB" w:hAnsi="Arial Narrow" w:cs="DFKai-SB"/>
        </w:rPr>
        <w:t>aspects of urban life, and</w:t>
      </w:r>
      <w:r w:rsidR="00B826B9">
        <w:rPr>
          <w:rFonts w:ascii="Arial Narrow" w:eastAsia="DFKai-SB" w:hAnsi="Arial Narrow" w:cs="DFKai-SB"/>
        </w:rPr>
        <w:t xml:space="preserve"> fanciful set designs can expose</w:t>
      </w:r>
      <w:r w:rsidRPr="00BD6A6A">
        <w:rPr>
          <w:rFonts w:ascii="Arial Narrow" w:eastAsia="DFKai-SB" w:hAnsi="Arial Narrow" w:cs="DFKai-SB"/>
        </w:rPr>
        <w:t xml:space="preserve"> the unreali</w:t>
      </w:r>
      <w:r w:rsidR="00AA23C3">
        <w:rPr>
          <w:rFonts w:ascii="Arial Narrow" w:eastAsia="DFKai-SB" w:hAnsi="Arial Narrow" w:cs="DFKai-SB"/>
        </w:rPr>
        <w:t xml:space="preserve">stic goals of some architects. </w:t>
      </w:r>
      <w:r w:rsidRPr="00BD6A6A">
        <w:rPr>
          <w:rFonts w:ascii="Arial Narrow" w:eastAsia="DFKai-SB" w:hAnsi="Arial Narrow" w:cs="DFKai-SB"/>
        </w:rPr>
        <w:t>T</w:t>
      </w:r>
      <w:r w:rsidR="00FE396E" w:rsidRPr="00BD6A6A">
        <w:rPr>
          <w:rFonts w:ascii="Arial Narrow" w:eastAsia="DFKai-SB" w:hAnsi="Arial Narrow" w:cs="DFKai-SB"/>
        </w:rPr>
        <w:t xml:space="preserve">hemes to be explored include: city vs. country </w:t>
      </w:r>
      <w:r w:rsidR="00FE396E" w:rsidRPr="00BD6A6A">
        <w:rPr>
          <w:rFonts w:ascii="Arial Narrow" w:eastAsia="DFKai-SB" w:hAnsi="Arial Narrow" w:cs="DFKai-SB"/>
          <w:i/>
          <w:iCs/>
        </w:rPr>
        <w:t>(Sunrise</w:t>
      </w:r>
      <w:r w:rsidR="00FE396E" w:rsidRPr="00BD6A6A">
        <w:rPr>
          <w:rFonts w:ascii="Arial Narrow" w:eastAsia="DFKai-SB" w:hAnsi="Arial Narrow" w:cs="DFKai-SB"/>
        </w:rPr>
        <w:t>), the social construction of the metropolis</w:t>
      </w:r>
      <w:r w:rsidRPr="00BD6A6A">
        <w:rPr>
          <w:rFonts w:ascii="Arial Narrow" w:eastAsia="DFKai-SB" w:hAnsi="Arial Narrow" w:cs="DFKai-SB"/>
        </w:rPr>
        <w:t xml:space="preserve"> </w:t>
      </w:r>
      <w:r w:rsidR="00FE396E" w:rsidRPr="00BD6A6A">
        <w:rPr>
          <w:rFonts w:ascii="Arial Narrow" w:eastAsia="DFKai-SB" w:hAnsi="Arial Narrow" w:cs="DFKai-SB"/>
        </w:rPr>
        <w:t>(</w:t>
      </w:r>
      <w:r w:rsidR="00FE396E" w:rsidRPr="00BD6A6A">
        <w:rPr>
          <w:rFonts w:ascii="Arial Narrow" w:eastAsia="DFKai-SB" w:hAnsi="Arial Narrow" w:cs="DFKai-SB"/>
          <w:i/>
          <w:iCs/>
        </w:rPr>
        <w:t>Berlin: Symphony of a Great City</w:t>
      </w:r>
      <w:r w:rsidR="00FE396E" w:rsidRPr="00BD6A6A">
        <w:rPr>
          <w:rFonts w:ascii="Arial Narrow" w:eastAsia="DFKai-SB" w:hAnsi="Arial Narrow" w:cs="DFKai-SB"/>
        </w:rPr>
        <w:t>), the city as a disciplinary space of social control (</w:t>
      </w:r>
      <w:r w:rsidR="00FE396E" w:rsidRPr="00BD6A6A">
        <w:rPr>
          <w:rFonts w:ascii="Arial Narrow" w:eastAsia="DFKai-SB" w:hAnsi="Arial Narrow" w:cs="DFKai-SB"/>
          <w:i/>
          <w:iCs/>
        </w:rPr>
        <w:t>Metropolis</w:t>
      </w:r>
      <w:r w:rsidR="00FE396E" w:rsidRPr="00BD6A6A">
        <w:rPr>
          <w:rFonts w:ascii="Arial Narrow" w:eastAsia="DFKai-SB" w:hAnsi="Arial Narrow" w:cs="DFKai-SB"/>
        </w:rPr>
        <w:t xml:space="preserve">), </w:t>
      </w:r>
      <w:r w:rsidR="00AA23C3">
        <w:rPr>
          <w:rFonts w:ascii="Arial Narrow" w:eastAsia="DFKai-SB" w:hAnsi="Arial Narrow" w:cs="DFKai-SB"/>
        </w:rPr>
        <w:t>utopian and dystopian cities (</w:t>
      </w:r>
      <w:proofErr w:type="spellStart"/>
      <w:r w:rsidR="00AA23C3">
        <w:rPr>
          <w:rFonts w:ascii="Arial Narrow" w:eastAsia="DFKai-SB" w:hAnsi="Arial Narrow" w:cs="DFKai-SB"/>
        </w:rPr>
        <w:t>Bladerunner</w:t>
      </w:r>
      <w:proofErr w:type="spellEnd"/>
      <w:r w:rsidR="00AA23C3">
        <w:rPr>
          <w:rFonts w:ascii="Arial Narrow" w:eastAsia="DFKai-SB" w:hAnsi="Arial Narrow" w:cs="DFKai-SB"/>
        </w:rPr>
        <w:t xml:space="preserve">), </w:t>
      </w:r>
      <w:r w:rsidR="00FE396E" w:rsidRPr="00BD6A6A">
        <w:rPr>
          <w:rFonts w:ascii="Arial Narrow" w:eastAsia="DFKai-SB" w:hAnsi="Arial Narrow" w:cs="DFKai-SB"/>
        </w:rPr>
        <w:t>the city as a modernist totality (</w:t>
      </w:r>
      <w:r w:rsidR="00FE396E" w:rsidRPr="00BD6A6A">
        <w:rPr>
          <w:rFonts w:ascii="Arial Narrow" w:eastAsia="DFKai-SB" w:hAnsi="Arial Narrow" w:cs="DFKai-SB"/>
          <w:i/>
          <w:iCs/>
        </w:rPr>
        <w:t>Playtime</w:t>
      </w:r>
      <w:r w:rsidR="00AA23C3">
        <w:rPr>
          <w:rFonts w:ascii="Arial Narrow" w:eastAsia="DFKai-SB" w:hAnsi="Arial Narrow" w:cs="DFKai-SB"/>
        </w:rPr>
        <w:t xml:space="preserve">), the hyper-real </w:t>
      </w:r>
      <w:r w:rsidR="0016138F" w:rsidRPr="00BD6A6A">
        <w:rPr>
          <w:rFonts w:ascii="Arial Narrow" w:eastAsia="DFKai-SB" w:hAnsi="Arial Narrow" w:cs="DFKai-SB"/>
        </w:rPr>
        <w:t>world of New Urbanism</w:t>
      </w:r>
      <w:r w:rsidR="00FE396E" w:rsidRPr="00BD6A6A">
        <w:rPr>
          <w:rFonts w:ascii="Arial Narrow" w:eastAsia="DFKai-SB" w:hAnsi="Arial Narrow" w:cs="DFKai-SB"/>
        </w:rPr>
        <w:t xml:space="preserve"> (</w:t>
      </w:r>
      <w:r w:rsidR="00FE396E" w:rsidRPr="00BD6A6A">
        <w:rPr>
          <w:rFonts w:ascii="Arial Narrow" w:eastAsia="DFKai-SB" w:hAnsi="Arial Narrow" w:cs="DFKai-SB"/>
          <w:i/>
          <w:iCs/>
        </w:rPr>
        <w:t>The Truman Show</w:t>
      </w:r>
      <w:r w:rsidR="00AA23C3">
        <w:rPr>
          <w:rFonts w:ascii="Arial Narrow" w:eastAsia="DFKai-SB" w:hAnsi="Arial Narrow" w:cs="DFKai-SB"/>
        </w:rPr>
        <w:t>) and climate change and sustainability (</w:t>
      </w:r>
      <w:r w:rsidR="00AA23C3" w:rsidRPr="00AA23C3">
        <w:rPr>
          <w:rFonts w:ascii="Arial Narrow" w:eastAsia="DFKai-SB" w:hAnsi="Arial Narrow" w:cs="DFKai-SB"/>
          <w:i/>
        </w:rPr>
        <w:t>Wall-E</w:t>
      </w:r>
      <w:r w:rsidR="00AA23C3">
        <w:rPr>
          <w:rFonts w:ascii="Arial Narrow" w:eastAsia="DFKai-SB" w:hAnsi="Arial Narrow" w:cs="DFKai-SB"/>
        </w:rPr>
        <w:t>.)</w:t>
      </w:r>
      <w:r w:rsidRPr="00BD6A6A">
        <w:rPr>
          <w:rFonts w:ascii="Arial Narrow" w:eastAsia="DFKai-SB" w:hAnsi="Arial Narrow" w:cs="DFKai-SB"/>
        </w:rPr>
        <w:t xml:space="preserve"> </w:t>
      </w:r>
    </w:p>
    <w:p w:rsidR="00B826B9" w:rsidRDefault="00B826B9">
      <w:pPr>
        <w:rPr>
          <w:rFonts w:ascii="Arial Narrow" w:eastAsia="DFKai-SB" w:hAnsi="Arial Narrow" w:cs="DFKai-SB"/>
        </w:rPr>
      </w:pPr>
    </w:p>
    <w:p w:rsidR="00B826B9" w:rsidRPr="00B826B9" w:rsidRDefault="00B826B9">
      <w:pPr>
        <w:rPr>
          <w:rFonts w:ascii="Arial Narrow" w:eastAsia="DFKai-SB" w:hAnsi="Arial Narrow" w:cs="DFKai-SB"/>
          <w:b/>
        </w:rPr>
      </w:pPr>
      <w:r w:rsidRPr="00B826B9">
        <w:rPr>
          <w:rFonts w:ascii="Arial Narrow" w:eastAsia="DFKai-SB" w:hAnsi="Arial Narrow" w:cs="DFKai-SB"/>
          <w:b/>
        </w:rPr>
        <w:t>COURSE STRUCTURE</w:t>
      </w:r>
    </w:p>
    <w:p w:rsidR="00B826B9" w:rsidRDefault="00B826B9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Each week will include two 80-minute classes. One will be a lecture (with opportunity for discussion) that introduces the student to themes in architectural and urban history for that week.  The other class will be focused on a film. Students will screen a movie outside of class time, we will watch a clip of the film during class time, and we will hold a discussion. </w:t>
      </w:r>
    </w:p>
    <w:p w:rsidR="00D94491" w:rsidRPr="00BD6A6A" w:rsidRDefault="00D94491">
      <w:pPr>
        <w:rPr>
          <w:rFonts w:ascii="Arial Narrow" w:eastAsia="DFKai-SB" w:hAnsi="Arial Narrow" w:cs="DFKai-SB"/>
        </w:rPr>
      </w:pPr>
    </w:p>
    <w:p w:rsidR="00776637" w:rsidRPr="00BD6A6A" w:rsidRDefault="00776637" w:rsidP="00776637">
      <w:pPr>
        <w:rPr>
          <w:rFonts w:ascii="Arial Narrow" w:eastAsia="DFKai-SB" w:hAnsi="Arial Narrow" w:cs="DFKai-SB"/>
          <w:b/>
        </w:rPr>
      </w:pPr>
      <w:r w:rsidRPr="00BD6A6A">
        <w:rPr>
          <w:rFonts w:ascii="Arial Narrow" w:eastAsia="DFKai-SB" w:hAnsi="Arial Narrow" w:cs="DFKai-SB"/>
          <w:b/>
        </w:rPr>
        <w:t>LEARNING GOALS</w:t>
      </w:r>
    </w:p>
    <w:p w:rsidR="00776637" w:rsidRPr="00BD6A6A" w:rsidRDefault="00776637" w:rsidP="00776637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The course is conceived as an introduction to the major ideas of urbanism in the twentieth and twenty-first </w:t>
      </w:r>
      <w:proofErr w:type="gramStart"/>
      <w:r w:rsidRPr="00BD6A6A">
        <w:rPr>
          <w:rFonts w:ascii="Arial Narrow" w:eastAsia="DFKai-SB" w:hAnsi="Arial Narrow" w:cs="DFKai-SB"/>
        </w:rPr>
        <w:t>century</w:t>
      </w:r>
      <w:proofErr w:type="gramEnd"/>
      <w:r w:rsidRPr="00BD6A6A">
        <w:rPr>
          <w:rFonts w:ascii="Arial Narrow" w:eastAsia="DFKai-SB" w:hAnsi="Arial Narrow" w:cs="DFKai-SB"/>
        </w:rPr>
        <w:t>. An important goal is for students to build skills that will enable them to "read" cities in terms of their shaping factors. Analyzing a film is one skill, but there are others: students will learn to interpret plans and drawings, and many of the readings will be primary sources</w:t>
      </w:r>
      <w:r w:rsidR="006532D6">
        <w:rPr>
          <w:rFonts w:ascii="Arial Narrow" w:eastAsia="DFKai-SB" w:hAnsi="Arial Narrow" w:cs="DFKai-SB"/>
        </w:rPr>
        <w:t xml:space="preserve">. </w:t>
      </w:r>
      <w:r w:rsidR="006532D6" w:rsidRPr="006532D6">
        <w:rPr>
          <w:rFonts w:ascii="Arial Narrow" w:eastAsia="DFKai-SB" w:hAnsi="Arial Narrow" w:cs="DFKai-SB"/>
        </w:rPr>
        <w:t>Assessment of the a</w:t>
      </w:r>
      <w:r w:rsidR="00547D41">
        <w:rPr>
          <w:rFonts w:ascii="Arial Narrow" w:eastAsia="DFKai-SB" w:hAnsi="Arial Narrow" w:cs="DFKai-SB"/>
        </w:rPr>
        <w:t xml:space="preserve">bove learning goals will be accomplished </w:t>
      </w:r>
      <w:r w:rsidR="006532D6" w:rsidRPr="006532D6">
        <w:rPr>
          <w:rFonts w:ascii="Arial Narrow" w:eastAsia="DFKai-SB" w:hAnsi="Arial Narrow" w:cs="DFKai-SB"/>
        </w:rPr>
        <w:t xml:space="preserve">through the </w:t>
      </w:r>
      <w:r w:rsidR="00547D41">
        <w:rPr>
          <w:rFonts w:ascii="Arial Narrow" w:eastAsia="DFKai-SB" w:hAnsi="Arial Narrow" w:cs="DFKai-SB"/>
        </w:rPr>
        <w:t xml:space="preserve">Art History </w:t>
      </w:r>
      <w:r w:rsidR="006532D6" w:rsidRPr="006532D6">
        <w:rPr>
          <w:rFonts w:ascii="Arial Narrow" w:eastAsia="DFKai-SB" w:hAnsi="Arial Narrow" w:cs="DFKai-SB"/>
        </w:rPr>
        <w:t>Department's 3</w:t>
      </w:r>
      <w:r w:rsidR="006532D6">
        <w:rPr>
          <w:rFonts w:ascii="Arial Narrow" w:eastAsia="DFKai-SB" w:hAnsi="Arial Narrow" w:cs="DFKai-SB"/>
        </w:rPr>
        <w:t xml:space="preserve">-year assessment plan for </w:t>
      </w:r>
      <w:r w:rsidR="00547D41">
        <w:rPr>
          <w:rFonts w:ascii="Arial Narrow" w:eastAsia="DFKai-SB" w:hAnsi="Arial Narrow" w:cs="DFKai-SB"/>
        </w:rPr>
        <w:t xml:space="preserve">upper-level </w:t>
      </w:r>
      <w:r w:rsidR="006532D6" w:rsidRPr="006532D6">
        <w:rPr>
          <w:rFonts w:ascii="Arial Narrow" w:eastAsia="DFKai-SB" w:hAnsi="Arial Narrow" w:cs="DFKai-SB"/>
        </w:rPr>
        <w:t>unde</w:t>
      </w:r>
      <w:r w:rsidR="006532D6">
        <w:rPr>
          <w:rFonts w:ascii="Arial Narrow" w:eastAsia="DFKai-SB" w:hAnsi="Arial Narrow" w:cs="DFKai-SB"/>
        </w:rPr>
        <w:t>rgraduate courses in the major.</w:t>
      </w:r>
    </w:p>
    <w:p w:rsidR="00776637" w:rsidRPr="00BD6A6A" w:rsidRDefault="00776637" w:rsidP="00776637">
      <w:pPr>
        <w:rPr>
          <w:rFonts w:ascii="Arial Narrow" w:eastAsia="DFKai-SB" w:hAnsi="Arial Narrow" w:cs="DFKai-SB"/>
        </w:rPr>
      </w:pPr>
    </w:p>
    <w:p w:rsidR="00776637" w:rsidRPr="00BD6A6A" w:rsidRDefault="00776637" w:rsidP="00776637">
      <w:pPr>
        <w:rPr>
          <w:rFonts w:ascii="Arial Narrow" w:eastAsia="DFKai-SB" w:hAnsi="Arial Narrow" w:cs="DFKai-SB"/>
          <w:b/>
        </w:rPr>
      </w:pPr>
      <w:r w:rsidRPr="00BD6A6A">
        <w:rPr>
          <w:rFonts w:ascii="Arial Narrow" w:eastAsia="DFKai-SB" w:hAnsi="Arial Narrow" w:cs="DFKai-SB"/>
          <w:b/>
        </w:rPr>
        <w:t>EVALUATION</w:t>
      </w:r>
    </w:p>
    <w:p w:rsidR="00776637" w:rsidRDefault="00776637" w:rsidP="00776637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This course requires active class participation (20%)</w:t>
      </w:r>
      <w:r w:rsidR="00004EC0">
        <w:rPr>
          <w:rFonts w:ascii="Arial Narrow" w:eastAsia="DFKai-SB" w:hAnsi="Arial Narrow" w:cs="DFKai-SB"/>
        </w:rPr>
        <w:t xml:space="preserve">. Students </w:t>
      </w:r>
      <w:r w:rsidRPr="00BD6A6A">
        <w:rPr>
          <w:rFonts w:ascii="Arial Narrow" w:eastAsia="DFKai-SB" w:hAnsi="Arial Narrow" w:cs="DFKai-SB"/>
        </w:rPr>
        <w:t xml:space="preserve">are expected to attend all lectures and be prepared for discussion at each meeting. There is one group </w:t>
      </w:r>
      <w:r w:rsidR="00004EC0">
        <w:rPr>
          <w:rFonts w:ascii="Arial Narrow" w:eastAsia="DFKai-SB" w:hAnsi="Arial Narrow" w:cs="DFKai-SB"/>
        </w:rPr>
        <w:t>project (</w:t>
      </w:r>
      <w:r w:rsidRPr="00BD6A6A">
        <w:rPr>
          <w:rFonts w:ascii="Arial Narrow" w:eastAsia="DFKai-SB" w:hAnsi="Arial Narrow" w:cs="DFKai-SB"/>
        </w:rPr>
        <w:t>20%</w:t>
      </w:r>
      <w:r w:rsidR="00004EC0">
        <w:rPr>
          <w:rFonts w:ascii="Arial Narrow" w:eastAsia="DFKai-SB" w:hAnsi="Arial Narrow" w:cs="DFKai-SB"/>
        </w:rPr>
        <w:t>)</w:t>
      </w:r>
      <w:r w:rsidRPr="00BD6A6A">
        <w:rPr>
          <w:rFonts w:ascii="Arial Narrow" w:eastAsia="DFKai-SB" w:hAnsi="Arial Narrow" w:cs="DFKai-SB"/>
        </w:rPr>
        <w:t xml:space="preserve">. There is a midterm (30%) and </w:t>
      </w:r>
      <w:r w:rsidRPr="00BD6A6A">
        <w:rPr>
          <w:rFonts w:ascii="Arial Narrow" w:eastAsia="DFKai-SB" w:hAnsi="Arial Narrow" w:cs="DFKai-SB"/>
        </w:rPr>
        <w:lastRenderedPageBreak/>
        <w:t xml:space="preserve">a final (30%).  </w:t>
      </w:r>
    </w:p>
    <w:p w:rsidR="00547D41" w:rsidRPr="00BD6A6A" w:rsidRDefault="00547D41" w:rsidP="00776637">
      <w:pPr>
        <w:rPr>
          <w:rFonts w:ascii="Arial Narrow" w:eastAsia="DFKai-SB" w:hAnsi="Arial Narrow" w:cs="DFKai-SB"/>
        </w:rPr>
      </w:pPr>
    </w:p>
    <w:p w:rsidR="00776637" w:rsidRPr="00BD6A6A" w:rsidRDefault="00776637" w:rsidP="00D9449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  <w:b/>
        </w:rPr>
        <w:t>TEXTBOOKS</w:t>
      </w:r>
      <w:r w:rsidRPr="00BD6A6A">
        <w:rPr>
          <w:rFonts w:ascii="Arial Narrow" w:eastAsia="DFKai-SB" w:hAnsi="Arial Narrow" w:cs="DFKai-SB"/>
        </w:rPr>
        <w:tab/>
      </w:r>
    </w:p>
    <w:p w:rsidR="00776637" w:rsidRPr="00BD6A6A" w:rsidRDefault="00776637" w:rsidP="00776637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Le Gates, Richard T. and Frederic Stout, </w:t>
      </w:r>
      <w:proofErr w:type="gramStart"/>
      <w:r w:rsidRPr="00BD6A6A">
        <w:rPr>
          <w:rFonts w:ascii="Arial Narrow" w:eastAsia="DFKai-SB" w:hAnsi="Arial Narrow" w:cs="DFKai-SB"/>
          <w:u w:val="single"/>
        </w:rPr>
        <w:t>The</w:t>
      </w:r>
      <w:proofErr w:type="gramEnd"/>
      <w:r w:rsidRPr="00BD6A6A">
        <w:rPr>
          <w:rFonts w:ascii="Arial Narrow" w:eastAsia="DFKai-SB" w:hAnsi="Arial Narrow" w:cs="DFKai-SB"/>
          <w:u w:val="single"/>
        </w:rPr>
        <w:t xml:space="preserve"> City Reader</w:t>
      </w:r>
      <w:r w:rsidRPr="00BD6A6A">
        <w:rPr>
          <w:rFonts w:ascii="Arial Narrow" w:eastAsia="DFKai-SB" w:hAnsi="Arial Narrow" w:cs="DFKai-SB"/>
        </w:rPr>
        <w:t xml:space="preserve">, 4th ed. (London and New York: Routledge, 2003). </w:t>
      </w:r>
      <w:proofErr w:type="gramStart"/>
      <w:r w:rsidR="0016138F" w:rsidRPr="00BD6A6A">
        <w:rPr>
          <w:rFonts w:ascii="Arial Narrow" w:eastAsia="DFKai-SB" w:hAnsi="Arial Narrow" w:cs="DFKai-SB"/>
        </w:rPr>
        <w:t>0-415-11901-4 (</w:t>
      </w:r>
      <w:proofErr w:type="spellStart"/>
      <w:r w:rsidR="0016138F" w:rsidRPr="00BD6A6A">
        <w:rPr>
          <w:rFonts w:ascii="Arial Narrow" w:eastAsia="DFKai-SB" w:hAnsi="Arial Narrow" w:cs="DFKai-SB"/>
        </w:rPr>
        <w:t>pbk</w:t>
      </w:r>
      <w:proofErr w:type="spellEnd"/>
      <w:r w:rsidR="0016138F" w:rsidRPr="00BD6A6A">
        <w:rPr>
          <w:rFonts w:ascii="Arial Narrow" w:eastAsia="DFKai-SB" w:hAnsi="Arial Narrow" w:cs="DFKai-SB"/>
        </w:rPr>
        <w:t>.)</w:t>
      </w:r>
      <w:proofErr w:type="gramEnd"/>
      <w:r w:rsidRPr="00BD6A6A">
        <w:rPr>
          <w:rFonts w:ascii="Arial Narrow" w:eastAsia="DFKai-SB" w:hAnsi="Arial Narrow" w:cs="DFKai-SB"/>
        </w:rPr>
        <w:t xml:space="preserve"> </w:t>
      </w:r>
    </w:p>
    <w:p w:rsidR="00776637" w:rsidRPr="00BD6A6A" w:rsidRDefault="00776637">
      <w:pPr>
        <w:rPr>
          <w:rFonts w:ascii="Arial Narrow" w:eastAsia="DFKai-SB" w:hAnsi="Arial Narrow" w:cs="DFKai-SB"/>
        </w:rPr>
      </w:pPr>
    </w:p>
    <w:p w:rsidR="00FE396E" w:rsidRPr="00BD6A6A" w:rsidRDefault="004261BD" w:rsidP="004261BD">
      <w:pPr>
        <w:rPr>
          <w:rFonts w:ascii="Arial Narrow" w:eastAsia="DFKai-SB" w:hAnsi="Arial Narrow" w:cs="DFKai-SB"/>
        </w:rPr>
      </w:pPr>
      <w:proofErr w:type="spellStart"/>
      <w:r w:rsidRPr="00BD6A6A">
        <w:rPr>
          <w:rFonts w:ascii="Arial Narrow" w:eastAsia="DFKai-SB" w:hAnsi="Arial Narrow" w:cs="DFKai-SB"/>
        </w:rPr>
        <w:t>Nezar</w:t>
      </w:r>
      <w:proofErr w:type="spellEnd"/>
      <w:r w:rsidRPr="00BD6A6A">
        <w:rPr>
          <w:rFonts w:ascii="Arial Narrow" w:eastAsia="DFKai-SB" w:hAnsi="Arial Narrow" w:cs="DFKai-SB"/>
        </w:rPr>
        <w:t xml:space="preserve"> </w:t>
      </w:r>
      <w:proofErr w:type="spellStart"/>
      <w:r w:rsidRPr="00BD6A6A">
        <w:rPr>
          <w:rFonts w:ascii="Arial Narrow" w:eastAsia="DFKai-SB" w:hAnsi="Arial Narrow" w:cs="DFKai-SB"/>
        </w:rPr>
        <w:t>AlSayyad</w:t>
      </w:r>
      <w:proofErr w:type="spellEnd"/>
      <w:r w:rsidRPr="00BD6A6A">
        <w:rPr>
          <w:rFonts w:ascii="Arial Narrow" w:eastAsia="DFKai-SB" w:hAnsi="Arial Narrow" w:cs="DFKai-SB"/>
        </w:rPr>
        <w:t xml:space="preserve">, </w:t>
      </w:r>
      <w:r w:rsidRPr="00BD6A6A">
        <w:rPr>
          <w:rFonts w:ascii="Arial Narrow" w:eastAsia="DFKai-SB" w:hAnsi="Arial Narrow" w:cs="DFKai-SB"/>
          <w:u w:val="single"/>
        </w:rPr>
        <w:t xml:space="preserve">Cinematic </w:t>
      </w:r>
      <w:proofErr w:type="gramStart"/>
      <w:r w:rsidRPr="00BD6A6A">
        <w:rPr>
          <w:rFonts w:ascii="Arial Narrow" w:eastAsia="DFKai-SB" w:hAnsi="Arial Narrow" w:cs="DFKai-SB"/>
          <w:u w:val="single"/>
        </w:rPr>
        <w:t>urbanism :</w:t>
      </w:r>
      <w:proofErr w:type="gramEnd"/>
      <w:r w:rsidRPr="00BD6A6A">
        <w:rPr>
          <w:rFonts w:ascii="Arial Narrow" w:eastAsia="DFKai-SB" w:hAnsi="Arial Narrow" w:cs="DFKai-SB"/>
          <w:u w:val="single"/>
        </w:rPr>
        <w:t xml:space="preserve"> a history of the modern from reel to real</w:t>
      </w:r>
      <w:r w:rsidRPr="00BD6A6A">
        <w:rPr>
          <w:rFonts w:ascii="Arial Narrow" w:eastAsia="DFKai-SB" w:hAnsi="Arial Narrow" w:cs="DFKai-SB"/>
        </w:rPr>
        <w:t xml:space="preserve"> (New York ; London : Routledge, c2006) 0415700493 (</w:t>
      </w:r>
      <w:proofErr w:type="spellStart"/>
      <w:r w:rsidRPr="00BD6A6A">
        <w:rPr>
          <w:rFonts w:ascii="Arial Narrow" w:eastAsia="DFKai-SB" w:hAnsi="Arial Narrow" w:cs="DFKai-SB"/>
        </w:rPr>
        <w:t>pbk</w:t>
      </w:r>
      <w:proofErr w:type="spellEnd"/>
      <w:r w:rsidRPr="00BD6A6A">
        <w:rPr>
          <w:rFonts w:ascii="Arial Narrow" w:eastAsia="DFKai-SB" w:hAnsi="Arial Narrow" w:cs="DFKai-SB"/>
        </w:rPr>
        <w:t xml:space="preserve">.) </w:t>
      </w:r>
    </w:p>
    <w:p w:rsidR="00776637" w:rsidRDefault="00776637" w:rsidP="004261BD">
      <w:pPr>
        <w:rPr>
          <w:rFonts w:ascii="Arial Narrow" w:eastAsia="DFKai-SB" w:hAnsi="Arial Narrow" w:cs="DFKai-SB"/>
        </w:rPr>
      </w:pPr>
    </w:p>
    <w:p w:rsidR="00FE396E" w:rsidRPr="00BD6A6A" w:rsidRDefault="00FE396E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1.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 Introduction to Cinema and the City</w:t>
      </w:r>
    </w:p>
    <w:p w:rsidR="0016138F" w:rsidRPr="00BD6A6A" w:rsidRDefault="0016138F" w:rsidP="0016138F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Lecture on major themes</w:t>
      </w:r>
      <w:r w:rsidRPr="00BD6A6A">
        <w:t xml:space="preserve">: </w:t>
      </w:r>
      <w:r w:rsidRPr="00BD6A6A">
        <w:rPr>
          <w:rFonts w:ascii="Arial Narrow" w:eastAsia="DFKai-SB" w:hAnsi="Arial Narrow" w:cs="DFKai-SB"/>
        </w:rPr>
        <w:t>How do architectural historians, geographers, and social historians look at and understand the city?</w:t>
      </w:r>
    </w:p>
    <w:p w:rsidR="0016138F" w:rsidRPr="00BD6A6A" w:rsidRDefault="0016138F" w:rsidP="0016138F">
      <w:pPr>
        <w:rPr>
          <w:rFonts w:ascii="Arial Narrow" w:eastAsia="DFKai-SB" w:hAnsi="Arial Narrow" w:cs="DFKai-SB"/>
        </w:rPr>
      </w:pPr>
    </w:p>
    <w:p w:rsidR="0016138F" w:rsidRPr="00BD6A6A" w:rsidRDefault="0016138F" w:rsidP="0016138F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F</w:t>
      </w:r>
      <w:r w:rsidR="00146A4D" w:rsidRPr="00BD6A6A">
        <w:rPr>
          <w:rFonts w:ascii="Arial Narrow" w:eastAsia="DFKai-SB" w:hAnsi="Arial Narrow" w:cs="DFKai-SB"/>
        </w:rPr>
        <w:t>ilms f</w:t>
      </w:r>
      <w:r w:rsidRPr="00BD6A6A">
        <w:rPr>
          <w:rFonts w:ascii="Arial Narrow" w:eastAsia="DFKai-SB" w:hAnsi="Arial Narrow" w:cs="DFKai-SB"/>
        </w:rPr>
        <w:t>or Discussion:</w:t>
      </w:r>
    </w:p>
    <w:p w:rsidR="00FE396E" w:rsidRPr="00BD6A6A" w:rsidRDefault="00FE396E">
      <w:pPr>
        <w:rPr>
          <w:rFonts w:ascii="Arial Narrow" w:eastAsia="DFKai-SB" w:hAnsi="Arial Narrow" w:cs="DFKai-SB"/>
          <w:i/>
          <w:iCs/>
        </w:rPr>
      </w:pPr>
      <w:r w:rsidRPr="00BD6A6A">
        <w:rPr>
          <w:rFonts w:ascii="Arial Narrow" w:eastAsia="DFKai-SB" w:hAnsi="Arial Narrow" w:cs="DFKai-SB"/>
          <w:i/>
          <w:iCs/>
        </w:rPr>
        <w:t>S</w:t>
      </w:r>
      <w:r w:rsidR="00B826B9">
        <w:rPr>
          <w:rFonts w:ascii="Arial Narrow" w:eastAsia="DFKai-SB" w:hAnsi="Arial Narrow" w:cs="DFKai-SB"/>
          <w:i/>
          <w:iCs/>
        </w:rPr>
        <w:t xml:space="preserve">creen in class   </w:t>
      </w:r>
      <w:proofErr w:type="spellStart"/>
      <w:r w:rsidR="00B826B9">
        <w:rPr>
          <w:rFonts w:ascii="Arial Narrow" w:eastAsia="DFKai-SB" w:hAnsi="Arial Narrow" w:cs="DFKai-SB"/>
          <w:i/>
          <w:iCs/>
        </w:rPr>
        <w:t>Manhatta</w:t>
      </w:r>
      <w:proofErr w:type="spellEnd"/>
      <w:r w:rsidR="00B826B9">
        <w:rPr>
          <w:rFonts w:ascii="Arial Narrow" w:eastAsia="DFKai-SB" w:hAnsi="Arial Narrow" w:cs="DFKai-SB"/>
          <w:i/>
          <w:iCs/>
        </w:rPr>
        <w:t xml:space="preserve"> (1921,</w:t>
      </w:r>
      <w:r w:rsidRPr="00BD6A6A">
        <w:rPr>
          <w:rFonts w:ascii="Arial Narrow" w:eastAsia="DFKai-SB" w:hAnsi="Arial Narrow" w:cs="DFKai-SB"/>
          <w:i/>
          <w:iCs/>
        </w:rPr>
        <w:t xml:space="preserve"> Strand and Sheeler</w:t>
      </w:r>
      <w:r w:rsidR="00B826B9">
        <w:rPr>
          <w:rFonts w:ascii="Arial Narrow" w:eastAsia="DFKai-SB" w:hAnsi="Arial Narrow" w:cs="DFKai-SB"/>
          <w:i/>
          <w:iCs/>
        </w:rPr>
        <w:t>)</w:t>
      </w:r>
    </w:p>
    <w:p w:rsidR="00FE396E" w:rsidRPr="00BD6A6A" w:rsidRDefault="00FE396E">
      <w:pPr>
        <w:rPr>
          <w:rFonts w:ascii="Arial Narrow" w:eastAsia="DFKai-SB" w:hAnsi="Arial Narrow" w:cs="DFKai-SB"/>
          <w:i/>
          <w:iCs/>
        </w:rPr>
      </w:pPr>
      <w:r w:rsidRPr="00BD6A6A">
        <w:rPr>
          <w:rFonts w:ascii="Arial Narrow" w:eastAsia="DFKai-SB" w:hAnsi="Arial Narrow" w:cs="DFKai-SB"/>
          <w:i/>
          <w:iCs/>
        </w:rPr>
        <w:t>Screen</w:t>
      </w:r>
      <w:r w:rsidR="00146A4D" w:rsidRPr="00BD6A6A">
        <w:rPr>
          <w:rFonts w:ascii="Arial Narrow" w:eastAsia="DFKai-SB" w:hAnsi="Arial Narrow" w:cs="DFKai-SB"/>
          <w:i/>
          <w:iCs/>
        </w:rPr>
        <w:t xml:space="preserve"> clip</w:t>
      </w:r>
      <w:r w:rsidRPr="00BD6A6A">
        <w:rPr>
          <w:rFonts w:ascii="Arial Narrow" w:eastAsia="DFKai-SB" w:hAnsi="Arial Narrow" w:cs="DFKai-SB"/>
          <w:i/>
          <w:iCs/>
        </w:rPr>
        <w:t xml:space="preserve"> in class</w:t>
      </w:r>
      <w:r w:rsidR="004261BD" w:rsidRPr="00BD6A6A">
        <w:rPr>
          <w:rFonts w:ascii="Arial Narrow" w:eastAsia="DFKai-SB" w:hAnsi="Arial Narrow" w:cs="DFKai-SB"/>
          <w:i/>
          <w:iCs/>
        </w:rPr>
        <w:t xml:space="preserve">  </w:t>
      </w:r>
      <w:r w:rsidRPr="00BD6A6A">
        <w:rPr>
          <w:rFonts w:ascii="Arial Narrow" w:eastAsia="DFKai-SB" w:hAnsi="Arial Narrow" w:cs="DFKai-SB"/>
          <w:i/>
          <w:iCs/>
        </w:rPr>
        <w:t xml:space="preserve"> King Kong</w:t>
      </w:r>
      <w:r w:rsidR="00B826B9">
        <w:rPr>
          <w:rFonts w:ascii="Arial Narrow" w:eastAsia="DFKai-SB" w:hAnsi="Arial Narrow" w:cs="DFKai-SB"/>
          <w:i/>
          <w:iCs/>
        </w:rPr>
        <w:t xml:space="preserve"> (1933, </w:t>
      </w:r>
      <w:r w:rsidR="00146A4D" w:rsidRPr="00BD6A6A">
        <w:rPr>
          <w:rFonts w:ascii="Arial Narrow" w:eastAsia="DFKai-SB" w:hAnsi="Arial Narrow" w:cs="DFKai-SB"/>
          <w:i/>
          <w:iCs/>
        </w:rPr>
        <w:t xml:space="preserve">Cooper and </w:t>
      </w:r>
      <w:proofErr w:type="spellStart"/>
      <w:r w:rsidR="00146A4D" w:rsidRPr="00BD6A6A">
        <w:rPr>
          <w:rFonts w:ascii="Arial Narrow" w:eastAsia="DFKai-SB" w:hAnsi="Arial Narrow" w:cs="DFKai-SB"/>
          <w:i/>
          <w:iCs/>
        </w:rPr>
        <w:t>Schoedsack</w:t>
      </w:r>
      <w:proofErr w:type="spellEnd"/>
      <w:r w:rsidR="00B826B9">
        <w:rPr>
          <w:rFonts w:ascii="Arial Narrow" w:eastAsia="DFKai-SB" w:hAnsi="Arial Narrow" w:cs="DFKai-SB"/>
          <w:i/>
          <w:iCs/>
        </w:rPr>
        <w:t>)</w:t>
      </w:r>
      <w:r w:rsidR="00776637" w:rsidRPr="00BD6A6A">
        <w:rPr>
          <w:rFonts w:ascii="Arial Narrow" w:eastAsia="DFKai-SB" w:hAnsi="Arial Narrow" w:cs="DFKai-SB"/>
          <w:i/>
          <w:iCs/>
        </w:rPr>
        <w:t xml:space="preserve"> </w:t>
      </w:r>
      <w:r w:rsidRPr="00BD6A6A">
        <w:rPr>
          <w:rFonts w:ascii="Arial Narrow" w:eastAsia="DFKai-SB" w:hAnsi="Arial Narrow" w:cs="DFKai-SB"/>
          <w:i/>
          <w:iCs/>
        </w:rPr>
        <w:t xml:space="preserve"> </w:t>
      </w:r>
    </w:p>
    <w:p w:rsidR="00146A4D" w:rsidRPr="00BD6A6A" w:rsidRDefault="00146A4D">
      <w:pPr>
        <w:rPr>
          <w:rFonts w:ascii="Arial Narrow" w:eastAsia="DFKai-SB" w:hAnsi="Arial Narrow" w:cs="DFKai-SB"/>
          <w:b/>
          <w:bCs/>
        </w:rPr>
      </w:pPr>
    </w:p>
    <w:p w:rsidR="0016138F" w:rsidRPr="00BD6A6A" w:rsidRDefault="0016138F" w:rsidP="0016138F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Read: Mumford, Lewis, “What is a City</w:t>
      </w:r>
      <w:proofErr w:type="gramStart"/>
      <w:r w:rsidRPr="00BD6A6A">
        <w:rPr>
          <w:rFonts w:ascii="Arial Narrow" w:eastAsia="DFKai-SB" w:hAnsi="Arial Narrow" w:cs="DFKai-SB"/>
        </w:rPr>
        <w:t>?“</w:t>
      </w:r>
      <w:proofErr w:type="gramEnd"/>
      <w:r w:rsidRPr="00BD6A6A">
        <w:rPr>
          <w:rFonts w:ascii="Arial Narrow" w:eastAsia="DFKai-SB" w:hAnsi="Arial Narrow" w:cs="DFKai-SB"/>
        </w:rPr>
        <w:t xml:space="preserve"> in </w:t>
      </w:r>
      <w:r w:rsidRPr="00BD6A6A">
        <w:rPr>
          <w:rFonts w:ascii="Arial Narrow" w:eastAsia="DFKai-SB" w:hAnsi="Arial Narrow" w:cs="DFKai-SB"/>
          <w:i/>
        </w:rPr>
        <w:t>City Reader</w:t>
      </w:r>
      <w:r w:rsidR="002E4B41" w:rsidRPr="00BD6A6A">
        <w:rPr>
          <w:rFonts w:ascii="Arial Narrow" w:eastAsia="DFKai-SB" w:hAnsi="Arial Narrow" w:cs="DFKai-SB"/>
        </w:rPr>
        <w:t xml:space="preserve">, </w:t>
      </w:r>
      <w:r w:rsidRPr="00BD6A6A">
        <w:rPr>
          <w:rFonts w:ascii="Arial Narrow" w:eastAsia="DFKai-SB" w:hAnsi="Arial Narrow" w:cs="DFKai-SB"/>
        </w:rPr>
        <w:t>85-89.</w:t>
      </w:r>
    </w:p>
    <w:p w:rsidR="00B124CA" w:rsidRPr="00BD6A6A" w:rsidRDefault="00B124CA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FE396E">
      <w:pPr>
        <w:rPr>
          <w:rFonts w:ascii="Arial Narrow" w:eastAsia="DFKai-SB" w:hAnsi="Arial Narrow" w:cs="DFKai-SB"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2.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</w:t>
      </w:r>
      <w:r w:rsidRPr="00BD6A6A">
        <w:rPr>
          <w:rFonts w:ascii="Arial Narrow" w:eastAsia="DFKai-SB" w:hAnsi="Arial Narrow" w:cs="DFKai-SB"/>
        </w:rPr>
        <w:t xml:space="preserve"> </w:t>
      </w:r>
      <w:r w:rsidRPr="00BD6A6A">
        <w:rPr>
          <w:rFonts w:ascii="Arial Narrow" w:eastAsia="DFKai-SB" w:hAnsi="Arial Narrow" w:cs="DFKai-SB"/>
          <w:b/>
          <w:bCs/>
        </w:rPr>
        <w:t>The Great City</w:t>
      </w:r>
    </w:p>
    <w:p w:rsidR="00F73E4D" w:rsidRPr="00BD6A6A" w:rsidRDefault="00F73E4D" w:rsidP="00F73E4D">
      <w:pPr>
        <w:rPr>
          <w:rFonts w:ascii="Arial Narrow" w:eastAsia="DFKai-SB" w:hAnsi="Arial Narrow" w:cs="DFKai-SB"/>
          <w:iCs/>
        </w:rPr>
      </w:pPr>
      <w:r w:rsidRPr="00BD6A6A">
        <w:rPr>
          <w:rFonts w:ascii="Arial Narrow" w:eastAsia="DFKai-SB" w:hAnsi="Arial Narrow" w:cs="DFKai-SB"/>
          <w:iCs/>
        </w:rPr>
        <w:t>Lecture on the Growth of Cities in the 19</w:t>
      </w:r>
      <w:r w:rsidRPr="00BD6A6A">
        <w:rPr>
          <w:rFonts w:ascii="Arial Narrow" w:eastAsia="DFKai-SB" w:hAnsi="Arial Narrow" w:cs="DFKai-SB"/>
          <w:iCs/>
          <w:vertAlign w:val="superscript"/>
        </w:rPr>
        <w:t>th</w:t>
      </w:r>
      <w:r w:rsidRPr="00BD6A6A">
        <w:rPr>
          <w:rFonts w:ascii="Arial Narrow" w:eastAsia="DFKai-SB" w:hAnsi="Arial Narrow" w:cs="DFKai-SB"/>
          <w:iCs/>
        </w:rPr>
        <w:t xml:space="preserve"> Century (Paris, London, New York, Vienna and Berlin)</w:t>
      </w:r>
    </w:p>
    <w:p w:rsidR="00FE396E" w:rsidRPr="00BD6A6A" w:rsidRDefault="00146A4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Film for Discussion</w:t>
      </w:r>
      <w:r w:rsidRPr="00BD6A6A">
        <w:rPr>
          <w:rFonts w:ascii="Arial Narrow" w:eastAsia="DFKai-SB" w:hAnsi="Arial Narrow" w:cs="DFKai-SB"/>
          <w:i/>
          <w:iCs/>
        </w:rPr>
        <w:t xml:space="preserve">: </w:t>
      </w:r>
      <w:r w:rsidR="00FE396E" w:rsidRPr="00BD6A6A">
        <w:rPr>
          <w:rFonts w:ascii="Arial Narrow" w:eastAsia="DFKai-SB" w:hAnsi="Arial Narrow" w:cs="DFKai-SB"/>
          <w:i/>
          <w:iCs/>
        </w:rPr>
        <w:t>Be</w:t>
      </w:r>
      <w:r w:rsidR="00AA23C3">
        <w:rPr>
          <w:rFonts w:ascii="Arial Narrow" w:eastAsia="DFKai-SB" w:hAnsi="Arial Narrow" w:cs="DFKai-SB"/>
          <w:i/>
          <w:iCs/>
        </w:rPr>
        <w:t xml:space="preserve">rlin: Symphony of a City (1927, </w:t>
      </w:r>
      <w:proofErr w:type="spellStart"/>
      <w:r w:rsidR="00FE396E" w:rsidRPr="00BD6A6A">
        <w:rPr>
          <w:rFonts w:ascii="Arial Narrow" w:eastAsia="DFKai-SB" w:hAnsi="Arial Narrow" w:cs="DFKai-SB"/>
          <w:i/>
          <w:iCs/>
        </w:rPr>
        <w:t>Ruttmann</w:t>
      </w:r>
      <w:proofErr w:type="spellEnd"/>
      <w:r w:rsidR="00AA23C3">
        <w:rPr>
          <w:rFonts w:ascii="Arial Narrow" w:eastAsia="DFKai-SB" w:hAnsi="Arial Narrow" w:cs="DFKai-SB"/>
          <w:i/>
          <w:iCs/>
        </w:rPr>
        <w:t>)</w:t>
      </w:r>
    </w:p>
    <w:p w:rsidR="00FE396E" w:rsidRPr="00BD6A6A" w:rsidRDefault="00146A4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Read: </w:t>
      </w:r>
      <w:r w:rsidR="00F73E4D">
        <w:rPr>
          <w:rFonts w:ascii="Arial Narrow" w:eastAsia="DFKai-SB" w:hAnsi="Arial Narrow" w:cs="DFKai-SB"/>
        </w:rPr>
        <w:t xml:space="preserve"> </w:t>
      </w:r>
      <w:r w:rsidR="004261BD" w:rsidRPr="00BD6A6A">
        <w:rPr>
          <w:rFonts w:ascii="Arial Narrow" w:eastAsia="DFKai-SB" w:hAnsi="Arial Narrow" w:cs="DFKai-SB"/>
        </w:rPr>
        <w:t xml:space="preserve">Wolfgang </w:t>
      </w:r>
      <w:proofErr w:type="spellStart"/>
      <w:r w:rsidR="004261BD" w:rsidRPr="00BD6A6A">
        <w:rPr>
          <w:rFonts w:ascii="Arial Narrow" w:eastAsia="DFKai-SB" w:hAnsi="Arial Narrow" w:cs="DFKai-SB"/>
        </w:rPr>
        <w:t>Schivelbusch</w:t>
      </w:r>
      <w:proofErr w:type="spellEnd"/>
      <w:r w:rsidR="004261BD" w:rsidRPr="00BD6A6A">
        <w:rPr>
          <w:rFonts w:ascii="Arial Narrow" w:eastAsia="DFKai-SB" w:hAnsi="Arial Narrow" w:cs="DFKai-SB"/>
        </w:rPr>
        <w:t xml:space="preserve">, </w:t>
      </w:r>
      <w:r w:rsidR="00FE396E" w:rsidRPr="00BD6A6A">
        <w:rPr>
          <w:rFonts w:ascii="Arial Narrow" w:eastAsia="DFKai-SB" w:hAnsi="Arial Narrow" w:cs="DFKai-SB"/>
        </w:rPr>
        <w:t>"Tracks in the City,</w:t>
      </w:r>
      <w:proofErr w:type="gramStart"/>
      <w:r w:rsidR="00FE396E" w:rsidRPr="00BD6A6A">
        <w:rPr>
          <w:rFonts w:ascii="Arial Narrow" w:eastAsia="DFKai-SB" w:hAnsi="Arial Narrow" w:cs="DFKai-SB"/>
        </w:rPr>
        <w:t xml:space="preserve">"  </w:t>
      </w:r>
      <w:r w:rsidR="00FE396E" w:rsidRPr="00BD6A6A">
        <w:rPr>
          <w:rFonts w:ascii="Arial Narrow" w:eastAsia="DFKai-SB" w:hAnsi="Arial Narrow" w:cs="DFKai-SB"/>
          <w:u w:val="single"/>
        </w:rPr>
        <w:t>The</w:t>
      </w:r>
      <w:proofErr w:type="gramEnd"/>
      <w:r w:rsidR="00FE396E" w:rsidRPr="00BD6A6A">
        <w:rPr>
          <w:rFonts w:ascii="Arial Narrow" w:eastAsia="DFKai-SB" w:hAnsi="Arial Narrow" w:cs="DFKai-SB"/>
          <w:u w:val="single"/>
        </w:rPr>
        <w:t xml:space="preserve"> Railroad City</w:t>
      </w:r>
      <w:r w:rsidR="0016138F" w:rsidRPr="00BD6A6A">
        <w:rPr>
          <w:rFonts w:ascii="Arial Narrow" w:eastAsia="DFKai-SB" w:hAnsi="Arial Narrow" w:cs="DFKai-SB"/>
          <w:u w:val="single"/>
        </w:rPr>
        <w:t xml:space="preserve"> </w:t>
      </w:r>
      <w:r w:rsidR="0016138F" w:rsidRPr="00BD6A6A">
        <w:rPr>
          <w:rFonts w:ascii="Arial Narrow" w:eastAsia="DFKai-SB" w:hAnsi="Arial Narrow" w:cs="DFKai-SB"/>
        </w:rPr>
        <w:t>(Sakai)</w:t>
      </w:r>
    </w:p>
    <w:p w:rsidR="00FE396E" w:rsidRPr="00BD6A6A" w:rsidRDefault="00FE396E" w:rsidP="00F73E4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Sabine Hake, "Urban Spectacle in Walter </w:t>
      </w:r>
      <w:proofErr w:type="spellStart"/>
      <w:r w:rsidRPr="00BD6A6A">
        <w:rPr>
          <w:rFonts w:ascii="Arial Narrow" w:eastAsia="DFKai-SB" w:hAnsi="Arial Narrow" w:cs="DFKai-SB"/>
        </w:rPr>
        <w:t>Ruttmann's</w:t>
      </w:r>
      <w:proofErr w:type="spellEnd"/>
      <w:r w:rsidRPr="00BD6A6A">
        <w:rPr>
          <w:rFonts w:ascii="Arial Narrow" w:eastAsia="DFKai-SB" w:hAnsi="Arial Narrow" w:cs="DFKai-SB"/>
        </w:rPr>
        <w:t xml:space="preserve"> Berlin: Symphony of a</w:t>
      </w:r>
      <w:r w:rsidR="00776637" w:rsidRPr="00BD6A6A">
        <w:rPr>
          <w:rFonts w:ascii="Arial Narrow" w:eastAsia="DFKai-SB" w:hAnsi="Arial Narrow" w:cs="DFKai-SB"/>
        </w:rPr>
        <w:t xml:space="preserve"> </w:t>
      </w:r>
      <w:r w:rsidRPr="00BD6A6A">
        <w:rPr>
          <w:rFonts w:ascii="Arial Narrow" w:eastAsia="DFKai-SB" w:hAnsi="Arial Narrow" w:cs="DFKai-SB"/>
        </w:rPr>
        <w:t xml:space="preserve">City," in Thomas </w:t>
      </w:r>
      <w:proofErr w:type="spellStart"/>
      <w:r w:rsidRPr="00BD6A6A">
        <w:rPr>
          <w:rFonts w:ascii="Arial Narrow" w:eastAsia="DFKai-SB" w:hAnsi="Arial Narrow" w:cs="DFKai-SB"/>
        </w:rPr>
        <w:t>Kniesche</w:t>
      </w:r>
      <w:proofErr w:type="spellEnd"/>
      <w:r w:rsidRPr="00BD6A6A">
        <w:rPr>
          <w:rFonts w:ascii="Arial Narrow" w:eastAsia="DFKai-SB" w:hAnsi="Arial Narrow" w:cs="DFKai-SB"/>
        </w:rPr>
        <w:t xml:space="preserve"> and Stephen Brockman, </w:t>
      </w:r>
      <w:proofErr w:type="spellStart"/>
      <w:proofErr w:type="gramStart"/>
      <w:r w:rsidRPr="00BD6A6A">
        <w:rPr>
          <w:rFonts w:ascii="Arial Narrow" w:eastAsia="DFKai-SB" w:hAnsi="Arial Narrow" w:cs="DFKai-SB"/>
        </w:rPr>
        <w:t>eds</w:t>
      </w:r>
      <w:proofErr w:type="spellEnd"/>
      <w:proofErr w:type="gramEnd"/>
      <w:r w:rsidRPr="00BD6A6A">
        <w:rPr>
          <w:rFonts w:ascii="Arial Narrow" w:eastAsia="DFKai-SB" w:hAnsi="Arial Narrow" w:cs="DFKai-SB"/>
        </w:rPr>
        <w:t xml:space="preserve">, </w:t>
      </w:r>
      <w:r w:rsidRPr="00BD6A6A">
        <w:rPr>
          <w:rFonts w:ascii="Arial Narrow" w:eastAsia="DFKai-SB" w:hAnsi="Arial Narrow" w:cs="DFKai-SB"/>
          <w:i/>
        </w:rPr>
        <w:t>Dancing on the Big Volcano: Essays on the Culture of the Weimar Republic</w:t>
      </w:r>
      <w:r w:rsidRPr="00BD6A6A">
        <w:rPr>
          <w:rFonts w:ascii="Arial Narrow" w:eastAsia="DFKai-SB" w:hAnsi="Arial Narrow" w:cs="DFKai-SB"/>
        </w:rPr>
        <w:t>, 127</w:t>
      </w:r>
      <w:r w:rsidRPr="00BD6A6A">
        <w:rPr>
          <w:rFonts w:ascii="Arial Narrow" w:eastAsia="DFKai-SB" w:hAnsi="Arial Narrow" w:cs="DFKai-SB"/>
        </w:rPr>
        <w:noBreakHyphen/>
        <w:t>143</w:t>
      </w:r>
    </w:p>
    <w:p w:rsidR="00FE396E" w:rsidRPr="00BD6A6A" w:rsidRDefault="00FE396E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FE396E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3.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</w:t>
      </w:r>
      <w:r w:rsidRPr="00BD6A6A">
        <w:rPr>
          <w:rFonts w:ascii="Arial Narrow" w:eastAsia="DFKai-SB" w:hAnsi="Arial Narrow" w:cs="DFKai-SB"/>
        </w:rPr>
        <w:t xml:space="preserve"> </w:t>
      </w:r>
      <w:r w:rsidR="00776637" w:rsidRPr="00BD6A6A">
        <w:rPr>
          <w:rFonts w:ascii="Arial Narrow" w:eastAsia="DFKai-SB" w:hAnsi="Arial Narrow" w:cs="DFKai-SB"/>
          <w:b/>
          <w:bCs/>
        </w:rPr>
        <w:t>City v</w:t>
      </w:r>
      <w:r w:rsidRPr="00BD6A6A">
        <w:rPr>
          <w:rFonts w:ascii="Arial Narrow" w:eastAsia="DFKai-SB" w:hAnsi="Arial Narrow" w:cs="DFKai-SB"/>
          <w:b/>
          <w:bCs/>
        </w:rPr>
        <w:t>s</w:t>
      </w:r>
      <w:r w:rsidR="00871BC9">
        <w:rPr>
          <w:rFonts w:ascii="Arial Narrow" w:eastAsia="DFKai-SB" w:hAnsi="Arial Narrow" w:cs="DFKai-SB"/>
          <w:b/>
          <w:bCs/>
        </w:rPr>
        <w:t>.</w:t>
      </w:r>
      <w:r w:rsidRPr="00BD6A6A">
        <w:rPr>
          <w:rFonts w:ascii="Arial Narrow" w:eastAsia="DFKai-SB" w:hAnsi="Arial Narrow" w:cs="DFKai-SB"/>
          <w:b/>
          <w:bCs/>
        </w:rPr>
        <w:t xml:space="preserve"> Country</w:t>
      </w:r>
    </w:p>
    <w:p w:rsidR="00146A4D" w:rsidRPr="00BD6A6A" w:rsidRDefault="00146A4D">
      <w:pPr>
        <w:rPr>
          <w:rFonts w:ascii="Arial Narrow" w:eastAsia="DFKai-SB" w:hAnsi="Arial Narrow" w:cs="DFKai-SB"/>
          <w:bCs/>
        </w:rPr>
      </w:pPr>
      <w:r w:rsidRPr="00BD6A6A">
        <w:rPr>
          <w:rFonts w:ascii="Arial Narrow" w:eastAsia="DFKai-SB" w:hAnsi="Arial Narrow" w:cs="DFKai-SB"/>
          <w:bCs/>
        </w:rPr>
        <w:t xml:space="preserve">Lecture: </w:t>
      </w:r>
      <w:r w:rsidR="003334CB" w:rsidRPr="00BD6A6A">
        <w:rPr>
          <w:rFonts w:ascii="Arial Narrow" w:eastAsia="DFKai-SB" w:hAnsi="Arial Narrow" w:cs="DFKai-SB"/>
          <w:iCs/>
        </w:rPr>
        <w:t>Industrialization and the Birth of the Industrial Metropolis</w:t>
      </w:r>
      <w:r w:rsidR="002E4B41" w:rsidRPr="00BD6A6A">
        <w:rPr>
          <w:rFonts w:ascii="Arial Narrow" w:eastAsia="DFKai-SB" w:hAnsi="Arial Narrow" w:cs="DFKai-SB"/>
          <w:bCs/>
        </w:rPr>
        <w:t>; Rise of Suburbs in the 19C</w:t>
      </w:r>
    </w:p>
    <w:p w:rsidR="00FE396E" w:rsidRDefault="00146A4D">
      <w:pPr>
        <w:rPr>
          <w:rFonts w:ascii="Arial Narrow" w:eastAsia="DFKai-SB" w:hAnsi="Arial Narrow" w:cs="DFKai-SB"/>
          <w:i/>
          <w:iCs/>
        </w:rPr>
      </w:pPr>
      <w:r w:rsidRPr="00BD6A6A">
        <w:rPr>
          <w:rFonts w:ascii="Arial Narrow" w:eastAsia="DFKai-SB" w:hAnsi="Arial Narrow" w:cs="DFKai-SB"/>
          <w:iCs/>
        </w:rPr>
        <w:t>Film for Discussion:</w:t>
      </w:r>
      <w:r w:rsidRPr="00BD6A6A">
        <w:rPr>
          <w:rFonts w:ascii="Arial Narrow" w:eastAsia="DFKai-SB" w:hAnsi="Arial Narrow" w:cs="DFKai-SB"/>
          <w:i/>
          <w:iCs/>
        </w:rPr>
        <w:t xml:space="preserve"> </w:t>
      </w:r>
      <w:r w:rsidR="00AA23C3">
        <w:rPr>
          <w:rFonts w:ascii="Arial Narrow" w:eastAsia="DFKai-SB" w:hAnsi="Arial Narrow" w:cs="DFKai-SB"/>
          <w:i/>
          <w:iCs/>
        </w:rPr>
        <w:t xml:space="preserve">Sunrise (1928, </w:t>
      </w:r>
      <w:proofErr w:type="spellStart"/>
      <w:r w:rsidR="00FE396E" w:rsidRPr="00BD6A6A">
        <w:rPr>
          <w:rFonts w:ascii="Arial Narrow" w:eastAsia="DFKai-SB" w:hAnsi="Arial Narrow" w:cs="DFKai-SB"/>
          <w:i/>
          <w:iCs/>
        </w:rPr>
        <w:t>Murnau</w:t>
      </w:r>
      <w:proofErr w:type="spellEnd"/>
      <w:r w:rsidR="00AA23C3">
        <w:rPr>
          <w:rFonts w:ascii="Arial Narrow" w:eastAsia="DFKai-SB" w:hAnsi="Arial Narrow" w:cs="DFKai-SB"/>
          <w:i/>
          <w:iCs/>
        </w:rPr>
        <w:t>)</w:t>
      </w:r>
    </w:p>
    <w:p w:rsidR="00F73E4D" w:rsidRDefault="00146A4D" w:rsidP="003334CB">
      <w:pPr>
        <w:rPr>
          <w:rFonts w:ascii="Arial Narrow" w:eastAsia="DFKai-SB" w:hAnsi="Arial Narrow" w:cs="DFKai-SB"/>
          <w:iCs/>
        </w:rPr>
      </w:pPr>
      <w:r w:rsidRPr="00BD6A6A">
        <w:rPr>
          <w:rFonts w:ascii="Arial Narrow" w:eastAsia="DFKai-SB" w:hAnsi="Arial Narrow" w:cs="DFKai-SB"/>
        </w:rPr>
        <w:t xml:space="preserve">Read: </w:t>
      </w:r>
      <w:r w:rsidR="003334CB" w:rsidRPr="00BD6A6A">
        <w:rPr>
          <w:rFonts w:ascii="Arial Narrow" w:eastAsia="DFKai-SB" w:hAnsi="Arial Narrow" w:cs="DFKai-SB"/>
        </w:rPr>
        <w:t xml:space="preserve">Friedrich </w:t>
      </w:r>
      <w:r w:rsidR="003334CB" w:rsidRPr="00BD6A6A">
        <w:rPr>
          <w:rFonts w:ascii="Arial Narrow" w:eastAsia="DFKai-SB" w:hAnsi="Arial Narrow" w:cs="DFKai-SB"/>
          <w:iCs/>
        </w:rPr>
        <w:t>Engels, "The Great Towns" from The Condition of the Working Class in England, excerpted in City Reader, pp. 50-58</w:t>
      </w:r>
    </w:p>
    <w:p w:rsidR="00FE396E" w:rsidRPr="00BD6A6A" w:rsidRDefault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Anthony Sutcliffe, </w:t>
      </w:r>
      <w:r w:rsidR="00FE396E" w:rsidRPr="00BD6A6A">
        <w:rPr>
          <w:rFonts w:ascii="Arial Narrow" w:eastAsia="DFKai-SB" w:hAnsi="Arial Narrow" w:cs="DFKai-SB"/>
        </w:rPr>
        <w:t xml:space="preserve">"The Metropolis in the Cinema," in </w:t>
      </w:r>
      <w:r w:rsidR="00FE396E" w:rsidRPr="00BD6A6A">
        <w:rPr>
          <w:rFonts w:ascii="Arial Narrow" w:eastAsia="DFKai-SB" w:hAnsi="Arial Narrow" w:cs="DFKai-SB"/>
          <w:u w:val="single"/>
        </w:rPr>
        <w:t>Metropolis: 1890-1940</w:t>
      </w:r>
      <w:r w:rsidR="00FE396E" w:rsidRPr="00BD6A6A">
        <w:rPr>
          <w:rFonts w:ascii="Arial Narrow" w:eastAsia="DFKai-SB" w:hAnsi="Arial Narrow" w:cs="DFKai-SB"/>
        </w:rPr>
        <w:t>, 147-171</w:t>
      </w:r>
    </w:p>
    <w:p w:rsidR="00FE396E" w:rsidRPr="00BD6A6A" w:rsidRDefault="00FE396E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Lars</w:t>
      </w:r>
      <w:r w:rsidR="002E4B41" w:rsidRPr="00BD6A6A">
        <w:rPr>
          <w:rFonts w:ascii="Arial Narrow" w:eastAsia="DFKai-SB" w:hAnsi="Arial Narrow" w:cs="DFKai-SB"/>
        </w:rPr>
        <w:t xml:space="preserve"> Larsson</w:t>
      </w:r>
      <w:r w:rsidRPr="00BD6A6A">
        <w:rPr>
          <w:rFonts w:ascii="Arial Narrow" w:eastAsia="DFKai-SB" w:hAnsi="Arial Narrow" w:cs="DFKai-SB"/>
        </w:rPr>
        <w:t xml:space="preserve">, "Metropolis Architecture," in </w:t>
      </w:r>
      <w:r w:rsidRPr="00BD6A6A">
        <w:rPr>
          <w:rFonts w:ascii="Arial Narrow" w:eastAsia="DFKai-SB" w:hAnsi="Arial Narrow" w:cs="DFKai-SB"/>
          <w:u w:val="single"/>
        </w:rPr>
        <w:t>Metropolis: 1890-1940</w:t>
      </w:r>
      <w:r w:rsidRPr="00BD6A6A">
        <w:rPr>
          <w:rFonts w:ascii="Arial Narrow" w:eastAsia="DFKai-SB" w:hAnsi="Arial Narrow" w:cs="DFKai-SB"/>
        </w:rPr>
        <w:t>, 191-220</w:t>
      </w:r>
    </w:p>
    <w:p w:rsidR="00776637" w:rsidRPr="00BD6A6A" w:rsidRDefault="00776637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871BC9">
      <w:pPr>
        <w:rPr>
          <w:rFonts w:ascii="Arial Narrow" w:eastAsia="DFKai-SB" w:hAnsi="Arial Narrow" w:cs="DFKai-SB"/>
        </w:rPr>
      </w:pPr>
      <w:proofErr w:type="gramStart"/>
      <w:r>
        <w:rPr>
          <w:rFonts w:ascii="Arial Narrow" w:eastAsia="DFKai-SB" w:hAnsi="Arial Narrow" w:cs="DFKai-SB"/>
          <w:b/>
          <w:bCs/>
        </w:rPr>
        <w:t>Week 4.</w:t>
      </w:r>
      <w:proofErr w:type="gramEnd"/>
      <w:r>
        <w:rPr>
          <w:rFonts w:ascii="Arial Narrow" w:eastAsia="DFKai-SB" w:hAnsi="Arial Narrow" w:cs="DFKai-SB"/>
          <w:b/>
          <w:bCs/>
        </w:rPr>
        <w:t xml:space="preserve"> Social Con</w:t>
      </w:r>
      <w:r w:rsidR="00F73E4D">
        <w:rPr>
          <w:rFonts w:ascii="Arial Narrow" w:eastAsia="DFKai-SB" w:hAnsi="Arial Narrow" w:cs="DFKai-SB"/>
          <w:b/>
          <w:bCs/>
        </w:rPr>
        <w:t>t</w:t>
      </w:r>
      <w:r>
        <w:rPr>
          <w:rFonts w:ascii="Arial Narrow" w:eastAsia="DFKai-SB" w:hAnsi="Arial Narrow" w:cs="DFKai-SB"/>
          <w:b/>
          <w:bCs/>
        </w:rPr>
        <w:t>rol</w:t>
      </w:r>
      <w:r w:rsidR="00FE396E" w:rsidRPr="00BD6A6A">
        <w:rPr>
          <w:rFonts w:ascii="Arial Narrow" w:eastAsia="DFKai-SB" w:hAnsi="Arial Narrow" w:cs="DFKai-SB"/>
          <w:b/>
          <w:bCs/>
        </w:rPr>
        <w:t xml:space="preserve"> and Power in the City</w:t>
      </w:r>
    </w:p>
    <w:p w:rsidR="00FE396E" w:rsidRPr="00BD6A6A" w:rsidRDefault="00FE396E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  <w:i/>
          <w:iCs/>
        </w:rPr>
        <w:t>Screen</w:t>
      </w:r>
      <w:r w:rsidRPr="00BD6A6A">
        <w:rPr>
          <w:rFonts w:ascii="Arial Narrow" w:eastAsia="DFKai-SB" w:hAnsi="Arial Narrow" w:cs="DFKai-SB"/>
        </w:rPr>
        <w:t xml:space="preserve"> </w:t>
      </w:r>
      <w:r w:rsidR="00AA23C3">
        <w:rPr>
          <w:rFonts w:ascii="Arial Narrow" w:eastAsia="DFKai-SB" w:hAnsi="Arial Narrow" w:cs="DFKai-SB"/>
          <w:i/>
          <w:iCs/>
        </w:rPr>
        <w:t>Metropolis (1926,</w:t>
      </w:r>
      <w:r w:rsidRPr="00BD6A6A">
        <w:rPr>
          <w:rFonts w:ascii="Arial Narrow" w:eastAsia="DFKai-SB" w:hAnsi="Arial Narrow" w:cs="DFKai-SB"/>
          <w:i/>
          <w:iCs/>
        </w:rPr>
        <w:t xml:space="preserve"> Fritz Lang</w:t>
      </w:r>
      <w:r w:rsidR="00AA23C3">
        <w:rPr>
          <w:rFonts w:ascii="Arial Narrow" w:eastAsia="DFKai-SB" w:hAnsi="Arial Narrow" w:cs="DFKai-SB"/>
          <w:i/>
          <w:iCs/>
        </w:rPr>
        <w:t>)</w:t>
      </w:r>
    </w:p>
    <w:p w:rsidR="00FE396E" w:rsidRPr="00BD6A6A" w:rsidRDefault="00FE396E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Andreas </w:t>
      </w:r>
      <w:proofErr w:type="spellStart"/>
      <w:r w:rsidRPr="00BD6A6A">
        <w:rPr>
          <w:rFonts w:ascii="Arial Narrow" w:eastAsia="DFKai-SB" w:hAnsi="Arial Narrow" w:cs="DFKai-SB"/>
        </w:rPr>
        <w:t>Huyssen</w:t>
      </w:r>
      <w:proofErr w:type="spellEnd"/>
      <w:r w:rsidRPr="00BD6A6A">
        <w:rPr>
          <w:rFonts w:ascii="Arial Narrow" w:eastAsia="DFKai-SB" w:hAnsi="Arial Narrow" w:cs="DFKai-SB"/>
        </w:rPr>
        <w:t xml:space="preserve">, "The Vamp in the Machine: Fritz Lang's Metropolis," </w:t>
      </w:r>
      <w:r w:rsidRPr="00BD6A6A">
        <w:rPr>
          <w:rFonts w:ascii="Arial Narrow" w:eastAsia="DFKai-SB" w:hAnsi="Arial Narrow" w:cs="DFKai-SB"/>
          <w:u w:val="single"/>
        </w:rPr>
        <w:t>New German Critique</w:t>
      </w:r>
      <w:r w:rsidRPr="00BD6A6A">
        <w:rPr>
          <w:rFonts w:ascii="Arial Narrow" w:eastAsia="DFKai-SB" w:hAnsi="Arial Narrow" w:cs="DFKai-SB"/>
        </w:rPr>
        <w:t xml:space="preserve"> 1981-2</w:t>
      </w:r>
    </w:p>
    <w:p w:rsidR="00FE396E" w:rsidRPr="00BD6A6A" w:rsidRDefault="00FE396E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Dietrich Neumann, "Before and after </w:t>
      </w:r>
      <w:r w:rsidRPr="00BD6A6A">
        <w:rPr>
          <w:rFonts w:ascii="Arial Narrow" w:eastAsia="DFKai-SB" w:hAnsi="Arial Narrow" w:cs="DFKai-SB"/>
          <w:u w:val="single"/>
        </w:rPr>
        <w:t>Metropolis</w:t>
      </w:r>
      <w:r w:rsidRPr="00BD6A6A">
        <w:rPr>
          <w:rFonts w:ascii="Arial Narrow" w:eastAsia="DFKai-SB" w:hAnsi="Arial Narrow" w:cs="DFKai-SB"/>
        </w:rPr>
        <w:t>: Film and</w:t>
      </w:r>
      <w:r w:rsidRPr="00BD6A6A">
        <w:rPr>
          <w:rFonts w:ascii="Arial Narrow" w:eastAsia="DFKai-SB" w:hAnsi="Arial Narrow" w:cs="DFKai-SB"/>
          <w:b/>
          <w:bCs/>
        </w:rPr>
        <w:t xml:space="preserve"> </w:t>
      </w:r>
      <w:r w:rsidRPr="00BD6A6A">
        <w:rPr>
          <w:rFonts w:ascii="Arial Narrow" w:eastAsia="DFKai-SB" w:hAnsi="Arial Narrow" w:cs="DFKai-SB"/>
        </w:rPr>
        <w:t xml:space="preserve">Architecture in Search of the Modern City," in </w:t>
      </w:r>
      <w:r w:rsidRPr="00BD6A6A">
        <w:rPr>
          <w:rFonts w:ascii="Arial Narrow" w:eastAsia="DFKai-SB" w:hAnsi="Arial Narrow" w:cs="DFKai-SB"/>
          <w:i/>
        </w:rPr>
        <w:t xml:space="preserve">Film Architecture: Set Design from Metropolis to </w:t>
      </w:r>
      <w:proofErr w:type="spellStart"/>
      <w:r w:rsidRPr="00BD6A6A">
        <w:rPr>
          <w:rFonts w:ascii="Arial Narrow" w:eastAsia="DFKai-SB" w:hAnsi="Arial Narrow" w:cs="DFKai-SB"/>
          <w:i/>
        </w:rPr>
        <w:t>Bladerunner</w:t>
      </w:r>
      <w:proofErr w:type="spellEnd"/>
      <w:r w:rsidR="002E4B41" w:rsidRPr="00BD6A6A">
        <w:rPr>
          <w:rFonts w:ascii="Arial Narrow" w:eastAsia="DFKai-SB" w:hAnsi="Arial Narrow" w:cs="DFKai-SB"/>
        </w:rPr>
        <w:t xml:space="preserve"> (Hereafter, </w:t>
      </w:r>
      <w:r w:rsidR="002E4B41" w:rsidRPr="00BD6A6A">
        <w:rPr>
          <w:rFonts w:ascii="Arial Narrow" w:eastAsia="DFKai-SB" w:hAnsi="Arial Narrow" w:cs="DFKai-SB"/>
          <w:i/>
        </w:rPr>
        <w:t>Film Architecture</w:t>
      </w:r>
      <w:r w:rsidR="002E4B41" w:rsidRPr="00BD6A6A">
        <w:rPr>
          <w:rFonts w:ascii="Arial Narrow" w:eastAsia="DFKai-SB" w:hAnsi="Arial Narrow" w:cs="DFKai-SB"/>
        </w:rPr>
        <w:t>)</w:t>
      </w:r>
    </w:p>
    <w:p w:rsidR="00FE396E" w:rsidRPr="00BD6A6A" w:rsidRDefault="00FE396E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FE396E" w:rsidP="00871BC9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5.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</w:t>
      </w:r>
      <w:r w:rsidR="00871BC9">
        <w:rPr>
          <w:rFonts w:ascii="Arial Narrow" w:eastAsia="DFKai-SB" w:hAnsi="Arial Narrow" w:cs="DFKai-SB"/>
          <w:b/>
          <w:bCs/>
        </w:rPr>
        <w:t xml:space="preserve"> Two lectures on Modernism in Architecture</w:t>
      </w:r>
    </w:p>
    <w:p w:rsidR="00FE396E" w:rsidRDefault="00F73E4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Georg </w:t>
      </w:r>
      <w:proofErr w:type="spellStart"/>
      <w:r w:rsidRPr="00BD6A6A">
        <w:rPr>
          <w:rFonts w:ascii="Arial Narrow" w:eastAsia="DFKai-SB" w:hAnsi="Arial Narrow" w:cs="DFKai-SB"/>
        </w:rPr>
        <w:t>Simmel</w:t>
      </w:r>
      <w:proofErr w:type="spellEnd"/>
      <w:r w:rsidRPr="00BD6A6A">
        <w:rPr>
          <w:rFonts w:ascii="Arial Narrow" w:eastAsia="DFKai-SB" w:hAnsi="Arial Narrow" w:cs="DFKai-SB"/>
        </w:rPr>
        <w:t>, "The Metropolis and Mental Life," (1903) available on-line</w:t>
      </w:r>
    </w:p>
    <w:p w:rsidR="006532D6" w:rsidRDefault="006532D6" w:rsidP="00871BC9">
      <w:pPr>
        <w:rPr>
          <w:rFonts w:ascii="Arial Narrow" w:eastAsia="DFKai-SB" w:hAnsi="Arial Narrow" w:cs="DFKai-SB"/>
          <w:b/>
          <w:bCs/>
        </w:rPr>
      </w:pPr>
    </w:p>
    <w:p w:rsidR="006532D6" w:rsidRDefault="006532D6" w:rsidP="00871BC9">
      <w:pPr>
        <w:rPr>
          <w:rFonts w:ascii="Arial Narrow" w:eastAsia="DFKai-SB" w:hAnsi="Arial Narrow" w:cs="DFKai-SB"/>
          <w:b/>
          <w:bCs/>
        </w:rPr>
      </w:pPr>
    </w:p>
    <w:p w:rsidR="00871BC9" w:rsidRPr="00BD6A6A" w:rsidRDefault="00B124CA" w:rsidP="00871BC9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6.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 </w:t>
      </w:r>
      <w:r w:rsidR="00871BC9" w:rsidRPr="00BD6A6A">
        <w:rPr>
          <w:rFonts w:ascii="Arial Narrow" w:eastAsia="DFKai-SB" w:hAnsi="Arial Narrow" w:cs="DFKai-SB"/>
          <w:b/>
          <w:bCs/>
        </w:rPr>
        <w:t xml:space="preserve">The Modernist </w:t>
      </w:r>
      <w:proofErr w:type="gramStart"/>
      <w:r w:rsidR="00871BC9" w:rsidRPr="00BD6A6A">
        <w:rPr>
          <w:rFonts w:ascii="Arial Narrow" w:eastAsia="DFKai-SB" w:hAnsi="Arial Narrow" w:cs="DFKai-SB"/>
          <w:b/>
          <w:bCs/>
        </w:rPr>
        <w:t>City :</w:t>
      </w:r>
      <w:proofErr w:type="gramEnd"/>
      <w:r w:rsidR="00871BC9" w:rsidRPr="00BD6A6A">
        <w:rPr>
          <w:rFonts w:ascii="Arial Narrow" w:eastAsia="DFKai-SB" w:hAnsi="Arial Narrow" w:cs="DFKai-SB"/>
          <w:b/>
          <w:bCs/>
        </w:rPr>
        <w:t xml:space="preserve"> Conquering Time and Space</w:t>
      </w:r>
    </w:p>
    <w:p w:rsidR="00871BC9" w:rsidRPr="00BD6A6A" w:rsidRDefault="00F73E4D" w:rsidP="00871BC9">
      <w:pPr>
        <w:rPr>
          <w:rFonts w:ascii="Arial Narrow" w:eastAsia="DFKai-SB" w:hAnsi="Arial Narrow" w:cs="DFKai-SB"/>
          <w:i/>
          <w:iCs/>
        </w:rPr>
      </w:pPr>
      <w:r>
        <w:rPr>
          <w:rFonts w:ascii="Arial Narrow" w:eastAsia="DFKai-SB" w:hAnsi="Arial Narrow" w:cs="DFKai-SB"/>
          <w:i/>
          <w:iCs/>
        </w:rPr>
        <w:lastRenderedPageBreak/>
        <w:t xml:space="preserve">Film for Discussion: </w:t>
      </w:r>
      <w:r w:rsidR="00871BC9" w:rsidRPr="00BD6A6A">
        <w:rPr>
          <w:rFonts w:ascii="Arial Narrow" w:eastAsia="DFKai-SB" w:hAnsi="Arial Narrow" w:cs="DFKai-SB"/>
          <w:i/>
          <w:iCs/>
        </w:rPr>
        <w:t xml:space="preserve">Things to Come (1936, </w:t>
      </w:r>
      <w:proofErr w:type="spellStart"/>
      <w:r w:rsidR="00871BC9" w:rsidRPr="00BD6A6A">
        <w:rPr>
          <w:rFonts w:ascii="Arial Narrow" w:eastAsia="DFKai-SB" w:hAnsi="Arial Narrow" w:cs="DFKai-SB"/>
          <w:i/>
          <w:iCs/>
        </w:rPr>
        <w:t>Menzies</w:t>
      </w:r>
      <w:proofErr w:type="spellEnd"/>
      <w:r w:rsidR="00871BC9" w:rsidRPr="00BD6A6A">
        <w:rPr>
          <w:rFonts w:ascii="Arial Narrow" w:eastAsia="DFKai-SB" w:hAnsi="Arial Narrow" w:cs="DFKai-SB"/>
          <w:i/>
          <w:iCs/>
        </w:rPr>
        <w:t>)</w:t>
      </w:r>
    </w:p>
    <w:p w:rsidR="00871BC9" w:rsidRPr="00BD6A6A" w:rsidRDefault="00871BC9" w:rsidP="00871BC9">
      <w:pPr>
        <w:rPr>
          <w:rFonts w:ascii="Arial Narrow" w:eastAsia="DFKai-SB" w:hAnsi="Arial Narrow" w:cs="DFKai-SB"/>
          <w:b/>
          <w:bCs/>
        </w:rPr>
      </w:pPr>
      <w:proofErr w:type="spellStart"/>
      <w:r w:rsidRPr="00BD6A6A">
        <w:rPr>
          <w:rFonts w:ascii="Arial Narrow" w:eastAsia="DFKai-SB" w:hAnsi="Arial Narrow" w:cs="DFKai-SB"/>
        </w:rPr>
        <w:t>H.G.Wells</w:t>
      </w:r>
      <w:proofErr w:type="spellEnd"/>
      <w:r w:rsidRPr="00BD6A6A">
        <w:rPr>
          <w:rFonts w:ascii="Arial Narrow" w:eastAsia="DFKai-SB" w:hAnsi="Arial Narrow" w:cs="DFKai-SB"/>
        </w:rPr>
        <w:t xml:space="preserve">, </w:t>
      </w:r>
      <w:r w:rsidRPr="00F73E4D">
        <w:rPr>
          <w:rFonts w:ascii="Arial Narrow" w:eastAsia="DFKai-SB" w:hAnsi="Arial Narrow" w:cs="DFKai-SB"/>
          <w:i/>
        </w:rPr>
        <w:t>Th</w:t>
      </w:r>
      <w:r w:rsidR="00F73E4D">
        <w:rPr>
          <w:rFonts w:ascii="Arial Narrow" w:eastAsia="DFKai-SB" w:hAnsi="Arial Narrow" w:cs="DFKai-SB"/>
          <w:i/>
        </w:rPr>
        <w:t>e Shape of Th</w:t>
      </w:r>
      <w:r w:rsidRPr="00F73E4D">
        <w:rPr>
          <w:rFonts w:ascii="Arial Narrow" w:eastAsia="DFKai-SB" w:hAnsi="Arial Narrow" w:cs="DFKai-SB"/>
          <w:i/>
        </w:rPr>
        <w:t>ings to Come</w:t>
      </w:r>
      <w:r w:rsidRPr="00BD6A6A">
        <w:rPr>
          <w:rFonts w:ascii="Arial Narrow" w:eastAsia="DFKai-SB" w:hAnsi="Arial Narrow" w:cs="DFKai-SB"/>
        </w:rPr>
        <w:t>, introductory remarks, 9</w:t>
      </w:r>
      <w:r w:rsidRPr="00BD6A6A">
        <w:rPr>
          <w:rFonts w:ascii="Arial Narrow" w:eastAsia="DFKai-SB" w:hAnsi="Arial Narrow" w:cs="DFKai-SB"/>
        </w:rPr>
        <w:noBreakHyphen/>
        <w:t>16</w:t>
      </w:r>
    </w:p>
    <w:p w:rsidR="00871BC9" w:rsidRPr="00BD6A6A" w:rsidRDefault="00871BC9" w:rsidP="00871BC9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Le Corbusier, "The City for Three Million Inhabitants,” (1923) in </w:t>
      </w:r>
      <w:r w:rsidRPr="00F73E4D">
        <w:rPr>
          <w:rFonts w:ascii="Arial Narrow" w:eastAsia="DFKai-SB" w:hAnsi="Arial Narrow" w:cs="DFKai-SB"/>
          <w:i/>
        </w:rPr>
        <w:t>City Reader</w:t>
      </w:r>
    </w:p>
    <w:p w:rsidR="00871BC9" w:rsidRPr="00BD6A6A" w:rsidRDefault="00871BC9" w:rsidP="00871BC9">
      <w:pPr>
        <w:rPr>
          <w:rFonts w:ascii="Arial Narrow" w:eastAsia="DFKai-SB" w:hAnsi="Arial Narrow" w:cs="DFKai-SB"/>
          <w:b/>
          <w:bCs/>
        </w:rPr>
      </w:pPr>
      <w:r w:rsidRPr="00BD6A6A">
        <w:rPr>
          <w:rFonts w:ascii="Arial Narrow" w:eastAsia="DFKai-SB" w:hAnsi="Arial Narrow" w:cs="DFKai-SB"/>
        </w:rPr>
        <w:t xml:space="preserve">Synopsis of "Things to Come" in </w:t>
      </w:r>
      <w:r w:rsidRPr="00BD6A6A">
        <w:rPr>
          <w:rFonts w:ascii="Arial Narrow" w:eastAsia="DFKai-SB" w:hAnsi="Arial Narrow" w:cs="DFKai-SB"/>
          <w:i/>
        </w:rPr>
        <w:t>Film Architecture</w:t>
      </w:r>
      <w:r w:rsidRPr="00BD6A6A">
        <w:rPr>
          <w:rFonts w:ascii="Arial Narrow" w:eastAsia="DFKai-SB" w:hAnsi="Arial Narrow" w:cs="DFKai-SB"/>
        </w:rPr>
        <w:t>, 118-121</w:t>
      </w:r>
    </w:p>
    <w:p w:rsidR="00871BC9" w:rsidRDefault="00871BC9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871BC9">
      <w:pPr>
        <w:rPr>
          <w:rFonts w:ascii="Arial Narrow" w:eastAsia="DFKai-SB" w:hAnsi="Arial Narrow" w:cs="DFKai-SB"/>
          <w:b/>
          <w:bCs/>
        </w:rPr>
      </w:pPr>
      <w:proofErr w:type="gramStart"/>
      <w:r>
        <w:rPr>
          <w:rFonts w:ascii="Arial Narrow" w:eastAsia="DFKai-SB" w:hAnsi="Arial Narrow" w:cs="DFKai-SB"/>
          <w:b/>
          <w:bCs/>
        </w:rPr>
        <w:t>Week 7.</w:t>
      </w:r>
      <w:proofErr w:type="gramEnd"/>
      <w:r>
        <w:rPr>
          <w:rFonts w:ascii="Arial Narrow" w:eastAsia="DFKai-SB" w:hAnsi="Arial Narrow" w:cs="DFKai-SB"/>
          <w:b/>
          <w:bCs/>
        </w:rPr>
        <w:t xml:space="preserve"> </w:t>
      </w:r>
      <w:r w:rsidR="00FE396E" w:rsidRPr="00BD6A6A">
        <w:rPr>
          <w:rFonts w:ascii="Arial Narrow" w:eastAsia="DFKai-SB" w:hAnsi="Arial Narrow" w:cs="DFKai-SB"/>
          <w:b/>
          <w:bCs/>
        </w:rPr>
        <w:t xml:space="preserve">The City as Modernist Totality  </w:t>
      </w:r>
    </w:p>
    <w:p w:rsidR="00FE396E" w:rsidRPr="00BD6A6A" w:rsidRDefault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  <w:i/>
          <w:iCs/>
        </w:rPr>
        <w:t xml:space="preserve">Film for discussion: </w:t>
      </w:r>
      <w:r w:rsidR="00FE396E" w:rsidRPr="00BD6A6A">
        <w:rPr>
          <w:rFonts w:ascii="Arial Narrow" w:eastAsia="DFKai-SB" w:hAnsi="Arial Narrow" w:cs="DFKai-SB"/>
          <w:i/>
          <w:iCs/>
        </w:rPr>
        <w:t xml:space="preserve">Playtime (1957, Jacques </w:t>
      </w:r>
      <w:proofErr w:type="spellStart"/>
      <w:r w:rsidR="00FE396E" w:rsidRPr="00BD6A6A">
        <w:rPr>
          <w:rFonts w:ascii="Arial Narrow" w:eastAsia="DFKai-SB" w:hAnsi="Arial Narrow" w:cs="DFKai-SB"/>
          <w:i/>
          <w:iCs/>
        </w:rPr>
        <w:t>Tati</w:t>
      </w:r>
      <w:proofErr w:type="spellEnd"/>
      <w:r w:rsidR="00FE396E" w:rsidRPr="00BD6A6A">
        <w:rPr>
          <w:rFonts w:ascii="Arial Narrow" w:eastAsia="DFKai-SB" w:hAnsi="Arial Narrow" w:cs="DFKai-SB"/>
          <w:i/>
          <w:iCs/>
        </w:rPr>
        <w:t>)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Read: Adolf Loos, “Ornament and Crime,” (1909)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Joan </w:t>
      </w:r>
      <w:proofErr w:type="spellStart"/>
      <w:r w:rsidRPr="00BD6A6A">
        <w:rPr>
          <w:rFonts w:ascii="Arial Narrow" w:eastAsia="DFKai-SB" w:hAnsi="Arial Narrow" w:cs="DFKai-SB"/>
        </w:rPr>
        <w:t>Ockman</w:t>
      </w:r>
      <w:proofErr w:type="spellEnd"/>
      <w:r w:rsidRPr="00BD6A6A">
        <w:rPr>
          <w:rFonts w:ascii="Arial Narrow" w:eastAsia="DFKai-SB" w:hAnsi="Arial Narrow" w:cs="DFKai-SB"/>
        </w:rPr>
        <w:t xml:space="preserve">, "Architecture in a Mode of Distraction: Eight Takes on Jacques </w:t>
      </w:r>
      <w:proofErr w:type="spellStart"/>
      <w:r w:rsidRPr="00BD6A6A">
        <w:rPr>
          <w:rFonts w:ascii="Arial Narrow" w:eastAsia="DFKai-SB" w:hAnsi="Arial Narrow" w:cs="DFKai-SB"/>
        </w:rPr>
        <w:t>Tati's</w:t>
      </w:r>
      <w:proofErr w:type="spellEnd"/>
      <w:r w:rsidRPr="00BD6A6A">
        <w:rPr>
          <w:rFonts w:ascii="Arial Narrow" w:eastAsia="DFKai-SB" w:hAnsi="Arial Narrow" w:cs="DFKai-SB"/>
        </w:rPr>
        <w:t xml:space="preserve"> Playtime," in </w:t>
      </w:r>
      <w:r w:rsidRPr="00BD6A6A">
        <w:rPr>
          <w:rFonts w:ascii="Arial Narrow" w:eastAsia="DFKai-SB" w:hAnsi="Arial Narrow" w:cs="DFKai-SB"/>
          <w:u w:val="single"/>
        </w:rPr>
        <w:t>ANY</w:t>
      </w:r>
      <w:r w:rsidRPr="00BD6A6A">
        <w:rPr>
          <w:rFonts w:ascii="Arial Narrow" w:eastAsia="DFKai-SB" w:hAnsi="Arial Narrow" w:cs="DFKai-SB"/>
        </w:rPr>
        <w:t xml:space="preserve">, no. 12, 20-28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Synopsis of Playtime in </w:t>
      </w:r>
      <w:r w:rsidRPr="00BD6A6A">
        <w:rPr>
          <w:rFonts w:ascii="Arial Narrow" w:eastAsia="DFKai-SB" w:hAnsi="Arial Narrow" w:cs="DFKai-SB"/>
          <w:i/>
        </w:rPr>
        <w:t>Film Architecture</w:t>
      </w:r>
      <w:r w:rsidRPr="00BD6A6A">
        <w:rPr>
          <w:rFonts w:ascii="Arial Narrow" w:eastAsia="DFKai-SB" w:hAnsi="Arial Narrow" w:cs="DFKai-SB"/>
        </w:rPr>
        <w:t>, 140-147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</w:p>
    <w:p w:rsidR="00B124CA" w:rsidRDefault="00B124CA" w:rsidP="00871BC9">
      <w:pPr>
        <w:rPr>
          <w:rFonts w:ascii="Arial Narrow" w:eastAsia="DFKai-SB" w:hAnsi="Arial Narrow" w:cs="DFKai-SB"/>
          <w:b/>
        </w:rPr>
      </w:pPr>
      <w:r w:rsidRPr="00BD6A6A">
        <w:rPr>
          <w:rFonts w:ascii="Arial Narrow" w:eastAsia="DFKai-SB" w:hAnsi="Arial Narrow" w:cs="DFKai-SB"/>
          <w:b/>
        </w:rPr>
        <w:t xml:space="preserve">Week 7:  </w:t>
      </w:r>
      <w:r w:rsidR="00871BC9">
        <w:rPr>
          <w:rFonts w:ascii="Arial Narrow" w:eastAsia="DFKai-SB" w:hAnsi="Arial Narrow" w:cs="DFKai-SB"/>
          <w:b/>
        </w:rPr>
        <w:t xml:space="preserve">Syncopated Cities </w:t>
      </w:r>
    </w:p>
    <w:p w:rsidR="00871BC9" w:rsidRPr="00871BC9" w:rsidRDefault="00871BC9" w:rsidP="00871BC9">
      <w:pPr>
        <w:rPr>
          <w:rFonts w:ascii="Arial Narrow" w:eastAsia="DFKai-SB" w:hAnsi="Arial Narrow" w:cs="DFKai-SB"/>
        </w:rPr>
      </w:pPr>
      <w:r w:rsidRPr="00871BC9">
        <w:rPr>
          <w:rFonts w:ascii="Arial Narrow" w:eastAsia="DFKai-SB" w:hAnsi="Arial Narrow" w:cs="DFKai-SB"/>
        </w:rPr>
        <w:t>Clips from musicals</w:t>
      </w:r>
      <w:r>
        <w:rPr>
          <w:rFonts w:ascii="Arial Narrow" w:eastAsia="DFKai-SB" w:hAnsi="Arial Narrow" w:cs="DFKai-SB"/>
        </w:rPr>
        <w:t xml:space="preserve">, including </w:t>
      </w:r>
      <w:r w:rsidRPr="00871BC9">
        <w:rPr>
          <w:rFonts w:ascii="Arial Narrow" w:eastAsia="DFKai-SB" w:hAnsi="Arial Narrow" w:cs="DFKai-SB"/>
          <w:i/>
        </w:rPr>
        <w:t>On the Town</w:t>
      </w:r>
      <w:r>
        <w:rPr>
          <w:rFonts w:ascii="Arial Narrow" w:eastAsia="DFKai-SB" w:hAnsi="Arial Narrow" w:cs="DFKai-SB"/>
        </w:rPr>
        <w:t xml:space="preserve"> and </w:t>
      </w:r>
      <w:r w:rsidRPr="00871BC9">
        <w:rPr>
          <w:rFonts w:ascii="Arial Narrow" w:eastAsia="DFKai-SB" w:hAnsi="Arial Narrow" w:cs="DFKai-SB"/>
          <w:i/>
        </w:rPr>
        <w:t>42</w:t>
      </w:r>
      <w:r w:rsidRPr="00871BC9">
        <w:rPr>
          <w:rFonts w:ascii="Arial Narrow" w:eastAsia="DFKai-SB" w:hAnsi="Arial Narrow" w:cs="DFKai-SB"/>
          <w:i/>
          <w:vertAlign w:val="superscript"/>
        </w:rPr>
        <w:t>nd</w:t>
      </w:r>
      <w:r w:rsidRPr="00871BC9">
        <w:rPr>
          <w:rFonts w:ascii="Arial Narrow" w:eastAsia="DFKai-SB" w:hAnsi="Arial Narrow" w:cs="DFKai-SB"/>
          <w:i/>
        </w:rPr>
        <w:t xml:space="preserve"> Street</w:t>
      </w:r>
    </w:p>
    <w:p w:rsidR="00871BC9" w:rsidRPr="00871BC9" w:rsidRDefault="00871BC9" w:rsidP="00871BC9">
      <w:pPr>
        <w:rPr>
          <w:rFonts w:ascii="Arial Narrow" w:eastAsia="DFKai-SB" w:hAnsi="Arial Narrow" w:cs="DFKai-SB"/>
        </w:rPr>
      </w:pPr>
      <w:proofErr w:type="spellStart"/>
      <w:r w:rsidRPr="00871BC9">
        <w:rPr>
          <w:rFonts w:ascii="Arial Narrow" w:eastAsia="DFKai-SB" w:hAnsi="Arial Narrow" w:cs="DFKai-SB"/>
        </w:rPr>
        <w:t>Bukatman</w:t>
      </w:r>
      <w:proofErr w:type="spellEnd"/>
      <w:r w:rsidRPr="00871BC9">
        <w:rPr>
          <w:rFonts w:ascii="Arial Narrow" w:eastAsia="DFKai-SB" w:hAnsi="Arial Narrow" w:cs="DFKai-SB"/>
        </w:rPr>
        <w:t>, “Syncopated Cities</w:t>
      </w:r>
      <w:r w:rsidRPr="00871BC9">
        <w:rPr>
          <w:rFonts w:ascii="Arial Narrow" w:eastAsia="DFKai-SB" w:hAnsi="Arial Narrow" w:cs="DFKai-SB"/>
          <w:b/>
        </w:rPr>
        <w:t>”</w:t>
      </w:r>
    </w:p>
    <w:p w:rsidR="007907C0" w:rsidRPr="00BD6A6A" w:rsidRDefault="007907C0" w:rsidP="002E4B41">
      <w:pPr>
        <w:rPr>
          <w:rFonts w:ascii="Arial Narrow" w:eastAsia="DFKai-SB" w:hAnsi="Arial Narrow" w:cs="DFKai-SB"/>
          <w:u w:val="single"/>
        </w:rPr>
      </w:pPr>
    </w:p>
    <w:p w:rsidR="00F73E4D" w:rsidRDefault="00B124CA" w:rsidP="00F73E4D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8</w:t>
      </w:r>
      <w:r w:rsidR="007907C0" w:rsidRPr="00BD6A6A">
        <w:rPr>
          <w:rFonts w:ascii="Arial Narrow" w:eastAsia="DFKai-SB" w:hAnsi="Arial Narrow" w:cs="DFKai-SB"/>
          <w:b/>
          <w:bCs/>
        </w:rPr>
        <w:t>.</w:t>
      </w:r>
      <w:proofErr w:type="gramEnd"/>
      <w:r w:rsidR="007907C0" w:rsidRPr="00BD6A6A">
        <w:rPr>
          <w:rFonts w:ascii="Arial Narrow" w:eastAsia="DFKai-SB" w:hAnsi="Arial Narrow" w:cs="DFKai-SB"/>
          <w:b/>
          <w:bCs/>
        </w:rPr>
        <w:t xml:space="preserve">  </w:t>
      </w:r>
      <w:r w:rsidR="00F73E4D" w:rsidRPr="00BD6A6A">
        <w:rPr>
          <w:rFonts w:ascii="Arial Narrow" w:eastAsia="DFKai-SB" w:hAnsi="Arial Narrow" w:cs="DFKai-SB"/>
          <w:b/>
          <w:bCs/>
        </w:rPr>
        <w:t xml:space="preserve">Film Noir </w:t>
      </w:r>
    </w:p>
    <w:p w:rsidR="00F73E4D" w:rsidRPr="00BD6A6A" w:rsidRDefault="00F73E4D" w:rsidP="00F73E4D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  <w:i/>
          <w:iCs/>
        </w:rPr>
        <w:t xml:space="preserve">Film for Discussion: Sweet Smell of Success (1957, </w:t>
      </w:r>
      <w:proofErr w:type="spellStart"/>
      <w:r w:rsidRPr="00BD6A6A">
        <w:rPr>
          <w:rFonts w:ascii="Arial Narrow" w:eastAsia="DFKai-SB" w:hAnsi="Arial Narrow" w:cs="DFKai-SB"/>
          <w:i/>
          <w:iCs/>
        </w:rPr>
        <w:t>MacKendrick</w:t>
      </w:r>
      <w:proofErr w:type="spellEnd"/>
      <w:r w:rsidRPr="00BD6A6A">
        <w:rPr>
          <w:rFonts w:ascii="Arial Narrow" w:eastAsia="DFKai-SB" w:hAnsi="Arial Narrow" w:cs="DFKai-SB"/>
          <w:b/>
          <w:bCs/>
        </w:rPr>
        <w:t xml:space="preserve">) </w:t>
      </w:r>
    </w:p>
    <w:p w:rsidR="00871BC9" w:rsidRPr="00BD6A6A" w:rsidRDefault="00871BC9" w:rsidP="00B124CA">
      <w:pPr>
        <w:rPr>
          <w:rFonts w:ascii="Arial Narrow" w:eastAsia="DFKai-SB" w:hAnsi="Arial Narrow" w:cs="DFKai-SB"/>
        </w:rPr>
      </w:pPr>
    </w:p>
    <w:p w:rsidR="00F73E4D" w:rsidRPr="00BD6A6A" w:rsidRDefault="002E4B41" w:rsidP="00F73E4D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</w:t>
      </w:r>
      <w:r w:rsidR="00B54FCB" w:rsidRPr="00BD6A6A">
        <w:rPr>
          <w:rFonts w:ascii="Arial Narrow" w:eastAsia="DFKai-SB" w:hAnsi="Arial Narrow" w:cs="DFKai-SB"/>
          <w:b/>
          <w:bCs/>
        </w:rPr>
        <w:t xml:space="preserve"> 9</w:t>
      </w:r>
      <w:r w:rsidRPr="00BD6A6A">
        <w:rPr>
          <w:rFonts w:ascii="Arial Narrow" w:eastAsia="DFKai-SB" w:hAnsi="Arial Narrow" w:cs="DFKai-SB"/>
          <w:b/>
          <w:bCs/>
        </w:rPr>
        <w:t>.</w:t>
      </w:r>
      <w:proofErr w:type="gramEnd"/>
      <w:r w:rsidRPr="00BD6A6A">
        <w:rPr>
          <w:rFonts w:ascii="Arial Narrow" w:eastAsia="DFKai-SB" w:hAnsi="Arial Narrow" w:cs="DFKai-SB"/>
          <w:b/>
          <w:bCs/>
        </w:rPr>
        <w:t xml:space="preserve"> </w:t>
      </w:r>
      <w:r w:rsidR="00B124CA" w:rsidRPr="00BD6A6A">
        <w:rPr>
          <w:rFonts w:ascii="Arial Narrow" w:eastAsia="DFKai-SB" w:hAnsi="Arial Narrow" w:cs="DFKai-SB"/>
          <w:b/>
          <w:bCs/>
        </w:rPr>
        <w:t xml:space="preserve"> </w:t>
      </w:r>
      <w:r w:rsidR="00F73E4D" w:rsidRPr="00BD6A6A">
        <w:rPr>
          <w:rFonts w:ascii="Arial Narrow" w:eastAsia="DFKai-SB" w:hAnsi="Arial Narrow" w:cs="DFKai-SB"/>
          <w:b/>
          <w:bCs/>
        </w:rPr>
        <w:t>Los Angeles and the Exhaustion of the Modernism</w:t>
      </w:r>
    </w:p>
    <w:p w:rsidR="00F73E4D" w:rsidRPr="00BD6A6A" w:rsidRDefault="00F73E4D" w:rsidP="00F73E4D">
      <w:pPr>
        <w:rPr>
          <w:rFonts w:ascii="Arial Narrow" w:eastAsia="DFKai-SB" w:hAnsi="Arial Narrow" w:cs="DFKai-SB"/>
          <w:i/>
          <w:iCs/>
        </w:rPr>
      </w:pPr>
      <w:r w:rsidRPr="00BD6A6A">
        <w:rPr>
          <w:rFonts w:ascii="Arial Narrow" w:eastAsia="DFKai-SB" w:hAnsi="Arial Narrow" w:cs="DFKai-SB"/>
          <w:i/>
          <w:iCs/>
        </w:rPr>
        <w:t xml:space="preserve">Film for Discussion, </w:t>
      </w:r>
      <w:r>
        <w:rPr>
          <w:rFonts w:ascii="Arial Narrow" w:eastAsia="DFKai-SB" w:hAnsi="Arial Narrow" w:cs="DFKai-SB"/>
          <w:i/>
          <w:iCs/>
        </w:rPr>
        <w:t xml:space="preserve">Point Blank (1967, </w:t>
      </w:r>
      <w:proofErr w:type="spellStart"/>
      <w:r>
        <w:rPr>
          <w:rFonts w:ascii="Arial Narrow" w:eastAsia="DFKai-SB" w:hAnsi="Arial Narrow" w:cs="DFKai-SB"/>
          <w:i/>
          <w:iCs/>
        </w:rPr>
        <w:t>Boorman</w:t>
      </w:r>
      <w:proofErr w:type="spellEnd"/>
      <w:r>
        <w:rPr>
          <w:rFonts w:ascii="Arial Narrow" w:eastAsia="DFKai-SB" w:hAnsi="Arial Narrow" w:cs="DFKai-SB"/>
          <w:i/>
          <w:iCs/>
        </w:rPr>
        <w:t>)</w:t>
      </w:r>
    </w:p>
    <w:p w:rsidR="00F73E4D" w:rsidRDefault="00F73E4D" w:rsidP="00F73E4D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>Lecture on concrete in modern architecture</w:t>
      </w:r>
    </w:p>
    <w:p w:rsidR="00F73E4D" w:rsidRPr="00BD6A6A" w:rsidRDefault="00F73E4D" w:rsidP="00F73E4D">
      <w:pPr>
        <w:rPr>
          <w:rFonts w:ascii="Arial Narrow" w:eastAsia="DFKai-SB" w:hAnsi="Arial Narrow" w:cs="DFKai-SB"/>
          <w:u w:val="single"/>
        </w:rPr>
      </w:pPr>
      <w:proofErr w:type="spellStart"/>
      <w:r w:rsidRPr="00BD6A6A">
        <w:rPr>
          <w:rFonts w:ascii="Arial Narrow" w:eastAsia="DFKai-SB" w:hAnsi="Arial Narrow" w:cs="DFKai-SB"/>
        </w:rPr>
        <w:t>LeGates</w:t>
      </w:r>
      <w:proofErr w:type="spellEnd"/>
      <w:r w:rsidRPr="00BD6A6A">
        <w:rPr>
          <w:rFonts w:ascii="Arial Narrow" w:eastAsia="DFKai-SB" w:hAnsi="Arial Narrow" w:cs="DFKai-SB"/>
        </w:rPr>
        <w:t xml:space="preserve"> and Stout, </w:t>
      </w:r>
      <w:r w:rsidRPr="00BD6A6A">
        <w:rPr>
          <w:rFonts w:ascii="Arial Narrow" w:eastAsia="DFKai-SB" w:hAnsi="Arial Narrow" w:cs="DFKai-SB"/>
          <w:i/>
        </w:rPr>
        <w:t>City Reader</w:t>
      </w:r>
      <w:r>
        <w:rPr>
          <w:rFonts w:ascii="Arial Narrow" w:eastAsia="DFKai-SB" w:hAnsi="Arial Narrow" w:cs="DFKai-SB"/>
          <w:i/>
        </w:rPr>
        <w:t xml:space="preserve">, </w:t>
      </w:r>
      <w:r w:rsidRPr="00BD6A6A">
        <w:rPr>
          <w:rFonts w:ascii="Arial Narrow" w:eastAsia="DFKai-SB" w:hAnsi="Arial Narrow" w:cs="DFKai-SB"/>
        </w:rPr>
        <w:t xml:space="preserve">Lewis Mumford, "The Disappearing City," and "Yesterday's City of Tomorrow," </w:t>
      </w:r>
      <w:r w:rsidRPr="00BD6A6A">
        <w:rPr>
          <w:rFonts w:ascii="Arial Narrow" w:eastAsia="DFKai-SB" w:hAnsi="Arial Narrow" w:cs="DFKai-SB"/>
          <w:u w:val="single"/>
        </w:rPr>
        <w:t>Architectural Record</w:t>
      </w:r>
      <w:r w:rsidRPr="00BD6A6A">
        <w:rPr>
          <w:rFonts w:ascii="Arial Narrow" w:eastAsia="DFKai-SB" w:hAnsi="Arial Narrow" w:cs="DFKai-SB"/>
        </w:rPr>
        <w:t xml:space="preserve">, 1962, reprinted in </w:t>
      </w:r>
      <w:r w:rsidRPr="00BD6A6A">
        <w:rPr>
          <w:rFonts w:ascii="Arial Narrow" w:eastAsia="DFKai-SB" w:hAnsi="Arial Narrow" w:cs="DFKai-SB"/>
          <w:u w:val="single"/>
        </w:rPr>
        <w:t>The Urban Prospect</w:t>
      </w:r>
    </w:p>
    <w:p w:rsidR="007907C0" w:rsidRPr="00BD6A6A" w:rsidRDefault="007907C0" w:rsidP="005B54B9">
      <w:pPr>
        <w:rPr>
          <w:rFonts w:ascii="Arial Narrow" w:eastAsia="DFKai-SB" w:hAnsi="Arial Narrow" w:cs="DFKai-SB"/>
          <w:i/>
          <w:iCs/>
        </w:rPr>
      </w:pPr>
    </w:p>
    <w:p w:rsidR="005E7EB2" w:rsidRPr="00BD6A6A" w:rsidRDefault="005E7EB2" w:rsidP="005E7EB2">
      <w:pPr>
        <w:rPr>
          <w:rFonts w:ascii="Arial Narrow" w:eastAsia="DFKai-SB" w:hAnsi="Arial Narrow" w:cs="DFKai-SB"/>
          <w:b/>
        </w:rPr>
      </w:pPr>
      <w:proofErr w:type="gramStart"/>
      <w:r w:rsidRPr="00BD6A6A">
        <w:rPr>
          <w:rFonts w:ascii="Arial Narrow" w:eastAsia="DFKai-SB" w:hAnsi="Arial Narrow" w:cs="DFKai-SB"/>
          <w:b/>
        </w:rPr>
        <w:t>Week 1</w:t>
      </w:r>
      <w:r w:rsidR="00B54FCB" w:rsidRPr="00BD6A6A">
        <w:rPr>
          <w:rFonts w:ascii="Arial Narrow" w:eastAsia="DFKai-SB" w:hAnsi="Arial Narrow" w:cs="DFKai-SB"/>
          <w:b/>
        </w:rPr>
        <w:t>0</w:t>
      </w:r>
      <w:r w:rsidRPr="00BD6A6A">
        <w:rPr>
          <w:rFonts w:ascii="Arial Narrow" w:eastAsia="DFKai-SB" w:hAnsi="Arial Narrow" w:cs="DFKai-SB"/>
          <w:b/>
        </w:rPr>
        <w:t>.</w:t>
      </w:r>
      <w:proofErr w:type="gramEnd"/>
      <w:r w:rsidRPr="00BD6A6A">
        <w:rPr>
          <w:rFonts w:ascii="Arial Narrow" w:eastAsia="DFKai-SB" w:hAnsi="Arial Narrow" w:cs="DFKai-SB"/>
        </w:rPr>
        <w:t xml:space="preserve">  </w:t>
      </w:r>
      <w:r w:rsidRPr="00BD6A6A">
        <w:rPr>
          <w:rFonts w:ascii="Arial Narrow" w:eastAsia="DFKai-SB" w:hAnsi="Arial Narrow" w:cs="DFKai-SB"/>
          <w:b/>
        </w:rPr>
        <w:t>Narratives of Decay</w:t>
      </w:r>
      <w:r w:rsidR="00715D90">
        <w:rPr>
          <w:rFonts w:ascii="Arial Narrow" w:eastAsia="DFKai-SB" w:hAnsi="Arial Narrow" w:cs="DFKai-SB"/>
          <w:b/>
        </w:rPr>
        <w:t xml:space="preserve"> and Blight:</w:t>
      </w:r>
      <w:r w:rsidRPr="00BD6A6A">
        <w:rPr>
          <w:rFonts w:ascii="Arial Narrow" w:eastAsia="DFKai-SB" w:hAnsi="Arial Narrow" w:cs="DFKai-SB"/>
          <w:b/>
        </w:rPr>
        <w:t xml:space="preserve"> Urban Renewal in the 1960s</w:t>
      </w:r>
    </w:p>
    <w:p w:rsidR="00A12379" w:rsidRPr="00BD6A6A" w:rsidRDefault="00A12379" w:rsidP="005E7EB2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Lecture: New York in the 1950s and Urban Renewal </w:t>
      </w:r>
      <w:r w:rsidR="00547D41">
        <w:rPr>
          <w:rFonts w:ascii="Arial Narrow" w:eastAsia="DFKai-SB" w:hAnsi="Arial Narrow" w:cs="DFKai-SB"/>
        </w:rPr>
        <w:t>of West Side (focus on Lincoln C</w:t>
      </w:r>
      <w:r w:rsidRPr="00BD6A6A">
        <w:rPr>
          <w:rFonts w:ascii="Arial Narrow" w:eastAsia="DFKai-SB" w:hAnsi="Arial Narrow" w:cs="DFKai-SB"/>
        </w:rPr>
        <w:t>enter area)</w:t>
      </w:r>
    </w:p>
    <w:p w:rsidR="005E7EB2" w:rsidRPr="00AA23C3" w:rsidRDefault="00871BC9" w:rsidP="005E7EB2">
      <w:pPr>
        <w:rPr>
          <w:rFonts w:ascii="Arial Narrow" w:eastAsia="DFKai-SB" w:hAnsi="Arial Narrow" w:cs="DFKai-SB"/>
          <w:i/>
        </w:rPr>
      </w:pPr>
      <w:r>
        <w:rPr>
          <w:rFonts w:ascii="Arial Narrow" w:eastAsia="DFKai-SB" w:hAnsi="Arial Narrow" w:cs="DFKai-SB"/>
          <w:i/>
        </w:rPr>
        <w:t xml:space="preserve">Film for Discussion: </w:t>
      </w:r>
      <w:r w:rsidR="005E7EB2" w:rsidRPr="00AA23C3">
        <w:rPr>
          <w:rFonts w:ascii="Arial Narrow" w:eastAsia="DFKai-SB" w:hAnsi="Arial Narrow" w:cs="DFKai-SB"/>
          <w:i/>
        </w:rPr>
        <w:t>West Side Story</w:t>
      </w:r>
      <w:r w:rsidR="00A12379" w:rsidRPr="00AA23C3">
        <w:rPr>
          <w:rFonts w:ascii="Arial Narrow" w:eastAsia="DFKai-SB" w:hAnsi="Arial Narrow" w:cs="DFKai-SB"/>
          <w:i/>
        </w:rPr>
        <w:t xml:space="preserve"> (1961, Wise and Robbins)</w:t>
      </w:r>
    </w:p>
    <w:p w:rsidR="00FE396E" w:rsidRPr="00BD6A6A" w:rsidRDefault="00FE396E">
      <w:pPr>
        <w:rPr>
          <w:rFonts w:ascii="Arial Narrow" w:eastAsia="DFKai-SB" w:hAnsi="Arial Narrow" w:cs="DFKai-SB"/>
          <w:b/>
          <w:bCs/>
        </w:rPr>
      </w:pPr>
    </w:p>
    <w:p w:rsidR="00FE396E" w:rsidRPr="00BD6A6A" w:rsidRDefault="00004EC0">
      <w:pPr>
        <w:rPr>
          <w:rFonts w:ascii="Arial Narrow" w:eastAsia="DFKai-SB" w:hAnsi="Arial Narrow" w:cs="DFKai-SB"/>
          <w:b/>
          <w:bCs/>
        </w:rPr>
      </w:pPr>
      <w:proofErr w:type="gramStart"/>
      <w:r>
        <w:rPr>
          <w:rFonts w:ascii="Arial Narrow" w:eastAsia="DFKai-SB" w:hAnsi="Arial Narrow" w:cs="DFKai-SB"/>
          <w:b/>
          <w:bCs/>
        </w:rPr>
        <w:t>Week 11</w:t>
      </w:r>
      <w:r w:rsidR="00FE396E" w:rsidRPr="00BD6A6A">
        <w:rPr>
          <w:rFonts w:ascii="Arial Narrow" w:eastAsia="DFKai-SB" w:hAnsi="Arial Narrow" w:cs="DFKai-SB"/>
          <w:b/>
          <w:bCs/>
        </w:rPr>
        <w:t>.</w:t>
      </w:r>
      <w:proofErr w:type="gramEnd"/>
      <w:r w:rsidR="00FE396E" w:rsidRPr="00BD6A6A">
        <w:rPr>
          <w:rFonts w:ascii="Arial Narrow" w:eastAsia="DFKai-SB" w:hAnsi="Arial Narrow" w:cs="DFKai-SB"/>
          <w:b/>
          <w:bCs/>
        </w:rPr>
        <w:t xml:space="preserve">  Del</w:t>
      </w:r>
      <w:r w:rsidR="005B54B9" w:rsidRPr="00BD6A6A">
        <w:rPr>
          <w:rFonts w:ascii="Arial Narrow" w:eastAsia="DFKai-SB" w:hAnsi="Arial Narrow" w:cs="DFKai-SB"/>
          <w:b/>
          <w:bCs/>
        </w:rPr>
        <w:t xml:space="preserve">irious and Dangerous: The </w:t>
      </w:r>
      <w:r w:rsidR="00B124CA" w:rsidRPr="00BD6A6A">
        <w:rPr>
          <w:rFonts w:ascii="Arial Narrow" w:eastAsia="DFKai-SB" w:hAnsi="Arial Narrow" w:cs="DFKai-SB"/>
          <w:b/>
          <w:bCs/>
        </w:rPr>
        <w:t>P</w:t>
      </w:r>
      <w:r w:rsidR="005B54B9" w:rsidRPr="00BD6A6A">
        <w:rPr>
          <w:rFonts w:ascii="Arial Narrow" w:eastAsia="DFKai-SB" w:hAnsi="Arial Narrow" w:cs="DFKai-SB"/>
          <w:b/>
          <w:bCs/>
        </w:rPr>
        <w:t>ost</w:t>
      </w:r>
      <w:r w:rsidR="00AA23C3">
        <w:rPr>
          <w:rFonts w:ascii="Arial Narrow" w:eastAsia="DFKai-SB" w:hAnsi="Arial Narrow" w:cs="DFKai-SB"/>
          <w:b/>
          <w:bCs/>
        </w:rPr>
        <w:t>modern Condition</w:t>
      </w:r>
    </w:p>
    <w:p w:rsidR="00FE396E" w:rsidRPr="00BD6A6A" w:rsidRDefault="00F73E4D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  <w:i/>
          <w:iCs/>
        </w:rPr>
        <w:t>Film for Di</w:t>
      </w:r>
      <w:r w:rsidR="002E4B41" w:rsidRPr="00BD6A6A">
        <w:rPr>
          <w:rFonts w:ascii="Arial Narrow" w:eastAsia="DFKai-SB" w:hAnsi="Arial Narrow" w:cs="DFKai-SB"/>
          <w:i/>
          <w:iCs/>
        </w:rPr>
        <w:t xml:space="preserve">scussion: </w:t>
      </w:r>
      <w:proofErr w:type="spellStart"/>
      <w:r w:rsidR="00FE396E" w:rsidRPr="00BD6A6A">
        <w:rPr>
          <w:rFonts w:ascii="Arial Narrow" w:eastAsia="DFKai-SB" w:hAnsi="Arial Narrow" w:cs="DFKai-SB"/>
          <w:i/>
          <w:iCs/>
        </w:rPr>
        <w:t>Bladerunner</w:t>
      </w:r>
      <w:proofErr w:type="spellEnd"/>
      <w:r w:rsidR="00FE396E" w:rsidRPr="00BD6A6A">
        <w:rPr>
          <w:rFonts w:ascii="Arial Narrow" w:eastAsia="DFKai-SB" w:hAnsi="Arial Narrow" w:cs="DFKai-SB"/>
          <w:i/>
          <w:iCs/>
        </w:rPr>
        <w:t xml:space="preserve"> (1982 Ridley Scott)</w:t>
      </w:r>
      <w:r w:rsidR="00FE396E" w:rsidRPr="00BD6A6A">
        <w:rPr>
          <w:rFonts w:ascii="Arial Narrow" w:eastAsia="DFKai-SB" w:hAnsi="Arial Narrow" w:cs="DFKai-SB"/>
        </w:rPr>
        <w:t xml:space="preserve"> </w:t>
      </w:r>
    </w:p>
    <w:p w:rsidR="00FE396E" w:rsidRPr="00B826B9" w:rsidRDefault="00871BC9">
      <w:pPr>
        <w:rPr>
          <w:rFonts w:ascii="Arial Narrow" w:eastAsia="DFKai-SB" w:hAnsi="Arial Narrow" w:cs="DFKai-SB"/>
          <w:i/>
        </w:rPr>
      </w:pPr>
      <w:r>
        <w:rPr>
          <w:rFonts w:ascii="Arial Narrow" w:eastAsia="DFKai-SB" w:hAnsi="Arial Narrow" w:cs="DFKai-SB"/>
        </w:rPr>
        <w:t xml:space="preserve">Read </w:t>
      </w:r>
      <w:proofErr w:type="spellStart"/>
      <w:r w:rsidR="00FE396E" w:rsidRPr="00BD6A6A">
        <w:rPr>
          <w:rFonts w:ascii="Arial Narrow" w:eastAsia="DFKai-SB" w:hAnsi="Arial Narrow" w:cs="DFKai-SB"/>
        </w:rPr>
        <w:t>Bukatman</w:t>
      </w:r>
      <w:proofErr w:type="spellEnd"/>
      <w:r w:rsidR="00FE396E" w:rsidRPr="00BD6A6A">
        <w:rPr>
          <w:rFonts w:ascii="Arial Narrow" w:eastAsia="DFKai-SB" w:hAnsi="Arial Narrow" w:cs="DFKai-SB"/>
        </w:rPr>
        <w:t>,</w:t>
      </w:r>
      <w:r w:rsidR="00FE396E" w:rsidRPr="00BD6A6A">
        <w:rPr>
          <w:rFonts w:ascii="Arial Narrow" w:eastAsia="DFKai-SB" w:hAnsi="Arial Narrow" w:cs="DFKai-SB"/>
          <w:u w:val="single"/>
        </w:rPr>
        <w:t xml:space="preserve"> </w:t>
      </w:r>
      <w:proofErr w:type="spellStart"/>
      <w:r w:rsidR="00FE396E" w:rsidRPr="00B826B9">
        <w:rPr>
          <w:rFonts w:ascii="Arial Narrow" w:eastAsia="DFKai-SB" w:hAnsi="Arial Narrow" w:cs="DFKai-SB"/>
          <w:i/>
        </w:rPr>
        <w:t>Bladerunner</w:t>
      </w:r>
      <w:proofErr w:type="spellEnd"/>
    </w:p>
    <w:p w:rsidR="00715D90" w:rsidRDefault="00715D90">
      <w:pPr>
        <w:rPr>
          <w:rFonts w:ascii="Arial Narrow" w:eastAsia="DFKai-SB" w:hAnsi="Arial Narrow" w:cs="DFKai-SB"/>
          <w:u w:val="single"/>
        </w:rPr>
      </w:pPr>
    </w:p>
    <w:p w:rsidR="00715D90" w:rsidRPr="00871BC9" w:rsidRDefault="00715D90" w:rsidP="00715D90">
      <w:pPr>
        <w:rPr>
          <w:rFonts w:ascii="Arial Narrow" w:eastAsia="DFKai-SB" w:hAnsi="Arial Narrow" w:cs="DFKai-SB"/>
          <w:b/>
        </w:rPr>
      </w:pPr>
      <w:proofErr w:type="gramStart"/>
      <w:r w:rsidRPr="00BD6A6A">
        <w:rPr>
          <w:rFonts w:ascii="Arial Narrow" w:eastAsia="DFKai-SB" w:hAnsi="Arial Narrow" w:cs="DFKai-SB"/>
          <w:b/>
          <w:iCs/>
        </w:rPr>
        <w:t xml:space="preserve">Week </w:t>
      </w:r>
      <w:r w:rsidR="00004EC0">
        <w:rPr>
          <w:rFonts w:ascii="Arial Narrow" w:eastAsia="DFKai-SB" w:hAnsi="Arial Narrow" w:cs="DFKai-SB"/>
          <w:b/>
          <w:iCs/>
        </w:rPr>
        <w:t>12</w:t>
      </w:r>
      <w:r w:rsidRPr="00BD6A6A">
        <w:rPr>
          <w:rFonts w:ascii="Arial Narrow" w:eastAsia="DFKai-SB" w:hAnsi="Arial Narrow" w:cs="DFKai-SB"/>
          <w:b/>
          <w:iCs/>
        </w:rPr>
        <w:t>.</w:t>
      </w:r>
      <w:proofErr w:type="gramEnd"/>
      <w:r w:rsidRPr="00BD6A6A">
        <w:rPr>
          <w:rFonts w:ascii="Arial Narrow" w:eastAsia="DFKai-SB" w:hAnsi="Arial Narrow" w:cs="DFKai-SB"/>
        </w:rPr>
        <w:t xml:space="preserve">  </w:t>
      </w:r>
      <w:r w:rsidR="00AA23C3" w:rsidRPr="00871BC9">
        <w:rPr>
          <w:rFonts w:ascii="Arial Narrow" w:eastAsia="DFKai-SB" w:hAnsi="Arial Narrow" w:cs="DFKai-SB"/>
          <w:b/>
        </w:rPr>
        <w:t>Race relations and 80s New York</w:t>
      </w:r>
    </w:p>
    <w:p w:rsidR="00715D90" w:rsidRPr="00AA23C3" w:rsidRDefault="00871BC9">
      <w:pPr>
        <w:rPr>
          <w:rFonts w:ascii="Arial Narrow" w:eastAsia="DFKai-SB" w:hAnsi="Arial Narrow" w:cs="DFKai-SB"/>
          <w:i/>
        </w:rPr>
      </w:pPr>
      <w:r>
        <w:rPr>
          <w:rFonts w:ascii="Arial Narrow" w:eastAsia="DFKai-SB" w:hAnsi="Arial Narrow" w:cs="DFKai-SB"/>
          <w:i/>
        </w:rPr>
        <w:t xml:space="preserve">Film for Discussion, </w:t>
      </w:r>
      <w:r w:rsidR="00715D90" w:rsidRPr="00AA23C3">
        <w:rPr>
          <w:rFonts w:ascii="Arial Narrow" w:eastAsia="DFKai-SB" w:hAnsi="Arial Narrow" w:cs="DFKai-SB"/>
          <w:i/>
        </w:rPr>
        <w:t xml:space="preserve">Do the Right Thing </w:t>
      </w:r>
      <w:r w:rsidR="00AA23C3">
        <w:rPr>
          <w:rFonts w:ascii="Arial Narrow" w:eastAsia="DFKai-SB" w:hAnsi="Arial Narrow" w:cs="DFKai-SB"/>
          <w:i/>
        </w:rPr>
        <w:t>(1989, Spike Lee)</w:t>
      </w:r>
    </w:p>
    <w:p w:rsidR="00FE396E" w:rsidRDefault="00004EC0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Read </w:t>
      </w:r>
      <w:proofErr w:type="spellStart"/>
      <w:r w:rsidR="00715D90">
        <w:rPr>
          <w:rFonts w:ascii="Arial Narrow" w:eastAsia="DFKai-SB" w:hAnsi="Arial Narrow" w:cs="DFKai-SB"/>
        </w:rPr>
        <w:t>Elsayyad</w:t>
      </w:r>
      <w:proofErr w:type="spellEnd"/>
      <w:r w:rsidR="00715D90">
        <w:rPr>
          <w:rFonts w:ascii="Arial Narrow" w:eastAsia="DFKai-SB" w:hAnsi="Arial Narrow" w:cs="DFKai-SB"/>
        </w:rPr>
        <w:t xml:space="preserve">, </w:t>
      </w:r>
      <w:r w:rsidR="00B826B9">
        <w:rPr>
          <w:rFonts w:ascii="Arial Narrow" w:eastAsia="DFKai-SB" w:hAnsi="Arial Narrow" w:cs="DFKai-SB"/>
        </w:rPr>
        <w:t xml:space="preserve">“Do the Right Thing,” </w:t>
      </w:r>
      <w:r w:rsidR="00715D90">
        <w:rPr>
          <w:rFonts w:ascii="Arial Narrow" w:eastAsia="DFKai-SB" w:hAnsi="Arial Narrow" w:cs="DFKai-SB"/>
        </w:rPr>
        <w:t>Chapter 3</w:t>
      </w:r>
    </w:p>
    <w:p w:rsidR="00715D90" w:rsidRPr="00BD6A6A" w:rsidRDefault="00715D90">
      <w:pPr>
        <w:rPr>
          <w:rFonts w:ascii="Arial Narrow" w:eastAsia="DFKai-SB" w:hAnsi="Arial Narrow" w:cs="DFKai-SB"/>
        </w:rPr>
      </w:pPr>
    </w:p>
    <w:p w:rsidR="002E4B41" w:rsidRPr="00BD6A6A" w:rsidRDefault="00B54FCB">
      <w:pPr>
        <w:rPr>
          <w:rFonts w:ascii="Arial Narrow" w:eastAsia="DFKai-SB" w:hAnsi="Arial Narrow" w:cs="DFKai-SB"/>
          <w:b/>
          <w:bCs/>
        </w:rPr>
      </w:pPr>
      <w:proofErr w:type="gramStart"/>
      <w:r w:rsidRPr="00BD6A6A">
        <w:rPr>
          <w:rFonts w:ascii="Arial Narrow" w:eastAsia="DFKai-SB" w:hAnsi="Arial Narrow" w:cs="DFKai-SB"/>
          <w:b/>
          <w:bCs/>
        </w:rPr>
        <w:t>Week 13</w:t>
      </w:r>
      <w:r w:rsidR="00776637" w:rsidRPr="00BD6A6A">
        <w:rPr>
          <w:rFonts w:ascii="Arial Narrow" w:eastAsia="DFKai-SB" w:hAnsi="Arial Narrow" w:cs="DFKai-SB"/>
          <w:b/>
          <w:bCs/>
        </w:rPr>
        <w:t>.</w:t>
      </w:r>
      <w:proofErr w:type="gramEnd"/>
      <w:r w:rsidR="00776637" w:rsidRPr="00BD6A6A">
        <w:rPr>
          <w:rFonts w:ascii="Arial Narrow" w:eastAsia="DFKai-SB" w:hAnsi="Arial Narrow" w:cs="DFKai-SB"/>
          <w:b/>
          <w:bCs/>
        </w:rPr>
        <w:t xml:space="preserve">  New Urbanism</w:t>
      </w:r>
    </w:p>
    <w:p w:rsidR="005B54B9" w:rsidRPr="00BD6A6A" w:rsidRDefault="002E4B41">
      <w:pPr>
        <w:rPr>
          <w:rFonts w:ascii="Arial Narrow" w:eastAsia="DFKai-SB" w:hAnsi="Arial Narrow" w:cs="DFKai-SB"/>
          <w:iCs/>
        </w:rPr>
      </w:pPr>
      <w:r w:rsidRPr="00BD6A6A">
        <w:rPr>
          <w:rFonts w:ascii="Arial Narrow" w:eastAsia="DFKai-SB" w:hAnsi="Arial Narrow" w:cs="DFKai-SB"/>
          <w:iCs/>
        </w:rPr>
        <w:t xml:space="preserve">Lecture: Theories of New </w:t>
      </w:r>
      <w:r w:rsidR="005B54B9" w:rsidRPr="00BD6A6A">
        <w:rPr>
          <w:rFonts w:ascii="Arial Narrow" w:eastAsia="DFKai-SB" w:hAnsi="Arial Narrow" w:cs="DFKai-SB"/>
          <w:iCs/>
        </w:rPr>
        <w:t>Urbanism</w:t>
      </w:r>
      <w:r w:rsidR="005E7EB2" w:rsidRPr="00BD6A6A">
        <w:rPr>
          <w:rFonts w:ascii="Arial Narrow" w:eastAsia="DFKai-SB" w:hAnsi="Arial Narrow" w:cs="DFKai-SB"/>
          <w:iCs/>
        </w:rPr>
        <w:t>, Rejection of Modernist City</w:t>
      </w:r>
    </w:p>
    <w:p w:rsidR="00FE396E" w:rsidRPr="00BD6A6A" w:rsidRDefault="005B54B9">
      <w:pPr>
        <w:rPr>
          <w:rFonts w:ascii="Arial Narrow" w:eastAsia="DFKai-SB" w:hAnsi="Arial Narrow" w:cs="DFKai-SB"/>
          <w:b/>
          <w:bCs/>
        </w:rPr>
      </w:pPr>
      <w:r w:rsidRPr="00BD6A6A">
        <w:rPr>
          <w:rFonts w:ascii="Arial Narrow" w:eastAsia="DFKai-SB" w:hAnsi="Arial Narrow" w:cs="DFKai-SB"/>
          <w:i/>
          <w:iCs/>
        </w:rPr>
        <w:t>Film for discussi</w:t>
      </w:r>
      <w:r w:rsidR="002E4B41" w:rsidRPr="00BD6A6A">
        <w:rPr>
          <w:rFonts w:ascii="Arial Narrow" w:eastAsia="DFKai-SB" w:hAnsi="Arial Narrow" w:cs="DFKai-SB"/>
          <w:i/>
          <w:iCs/>
        </w:rPr>
        <w:t>on</w:t>
      </w:r>
      <w:r w:rsidR="00FE396E" w:rsidRPr="00BD6A6A">
        <w:rPr>
          <w:rFonts w:ascii="Arial Narrow" w:eastAsia="DFKai-SB" w:hAnsi="Arial Narrow" w:cs="DFKai-SB"/>
          <w:i/>
          <w:iCs/>
        </w:rPr>
        <w:t xml:space="preserve"> The Truman Show</w:t>
      </w:r>
    </w:p>
    <w:p w:rsidR="00FE396E" w:rsidRPr="00BD6A6A" w:rsidRDefault="00FE396E">
      <w:pPr>
        <w:rPr>
          <w:rFonts w:ascii="Arial Narrow" w:eastAsia="DFKai-SB" w:hAnsi="Arial Narrow" w:cs="DFKai-SB"/>
        </w:rPr>
      </w:pPr>
    </w:p>
    <w:p w:rsidR="005E7EB2" w:rsidRPr="00BD6A6A" w:rsidRDefault="00004EC0" w:rsidP="005E7EB2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Read </w:t>
      </w:r>
      <w:r w:rsidR="005E7EB2" w:rsidRPr="00BD6A6A">
        <w:rPr>
          <w:rFonts w:ascii="Arial Narrow" w:eastAsia="DFKai-SB" w:hAnsi="Arial Narrow" w:cs="DFKai-SB"/>
        </w:rPr>
        <w:t xml:space="preserve">Jane Jacobs, “Uses of Sidewalks,” </w:t>
      </w:r>
      <w:r w:rsidR="005E7EB2" w:rsidRPr="00BD6A6A">
        <w:rPr>
          <w:rFonts w:ascii="Arial Narrow" w:eastAsia="DFKai-SB" w:hAnsi="Arial Narrow" w:cs="DFKai-SB"/>
          <w:i/>
        </w:rPr>
        <w:t>City Reader, 103-108</w:t>
      </w:r>
    </w:p>
    <w:p w:rsidR="005B54B9" w:rsidRPr="00BD6A6A" w:rsidRDefault="00004EC0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Read </w:t>
      </w:r>
      <w:r w:rsidR="005E7EB2" w:rsidRPr="00BD6A6A">
        <w:rPr>
          <w:rFonts w:ascii="Arial Narrow" w:eastAsia="DFKai-SB" w:hAnsi="Arial Narrow" w:cs="DFKai-SB"/>
        </w:rPr>
        <w:t xml:space="preserve">Andres </w:t>
      </w:r>
      <w:proofErr w:type="spellStart"/>
      <w:r w:rsidR="005B54B9" w:rsidRPr="00BD6A6A">
        <w:rPr>
          <w:rFonts w:ascii="Arial Narrow" w:eastAsia="DFKai-SB" w:hAnsi="Arial Narrow" w:cs="DFKai-SB"/>
        </w:rPr>
        <w:t>Duany</w:t>
      </w:r>
      <w:proofErr w:type="spellEnd"/>
      <w:r w:rsidR="005B54B9" w:rsidRPr="00BD6A6A">
        <w:rPr>
          <w:rFonts w:ascii="Arial Narrow" w:eastAsia="DFKai-SB" w:hAnsi="Arial Narrow" w:cs="DFKai-SB"/>
        </w:rPr>
        <w:t xml:space="preserve">, </w:t>
      </w:r>
      <w:r w:rsidR="00871BC9">
        <w:rPr>
          <w:rFonts w:ascii="Arial Narrow" w:eastAsia="DFKai-SB" w:hAnsi="Arial Narrow" w:cs="DFKai-SB"/>
        </w:rPr>
        <w:t>“</w:t>
      </w:r>
      <w:r w:rsidR="005B54B9" w:rsidRPr="00BD6A6A">
        <w:rPr>
          <w:rFonts w:ascii="Arial Narrow" w:eastAsia="DFKai-SB" w:hAnsi="Arial Narrow" w:cs="DFKai-SB"/>
        </w:rPr>
        <w:t xml:space="preserve">New Urbanism </w:t>
      </w:r>
      <w:r w:rsidR="00871BC9">
        <w:rPr>
          <w:rFonts w:ascii="Arial Narrow" w:eastAsia="DFKai-SB" w:hAnsi="Arial Narrow" w:cs="DFKai-SB"/>
        </w:rPr>
        <w:t xml:space="preserve">bites back”, 2000 </w:t>
      </w:r>
      <w:r w:rsidR="005B54B9" w:rsidRPr="00BD6A6A">
        <w:rPr>
          <w:rFonts w:ascii="Arial Narrow" w:eastAsia="DFKai-SB" w:hAnsi="Arial Narrow" w:cs="DFKai-SB"/>
        </w:rPr>
        <w:t>(Sakai)</w:t>
      </w:r>
    </w:p>
    <w:p w:rsidR="005B54B9" w:rsidRPr="00BD6A6A" w:rsidRDefault="005B54B9">
      <w:pPr>
        <w:rPr>
          <w:rFonts w:ascii="Arial Narrow" w:eastAsia="DFKai-SB" w:hAnsi="Arial Narrow" w:cs="DFKai-SB"/>
        </w:rPr>
      </w:pPr>
    </w:p>
    <w:p w:rsidR="005E7EB2" w:rsidRPr="00BD6A6A" w:rsidRDefault="005B54B9">
      <w:pPr>
        <w:rPr>
          <w:rFonts w:ascii="Arial Narrow" w:eastAsia="DFKai-SB" w:hAnsi="Arial Narrow" w:cs="DFKai-SB"/>
          <w:b/>
        </w:rPr>
      </w:pPr>
      <w:proofErr w:type="gramStart"/>
      <w:r w:rsidRPr="00BD6A6A">
        <w:rPr>
          <w:rFonts w:ascii="Arial Narrow" w:eastAsia="DFKai-SB" w:hAnsi="Arial Narrow" w:cs="DFKai-SB"/>
          <w:b/>
        </w:rPr>
        <w:t>Week 14.</w:t>
      </w:r>
      <w:proofErr w:type="gramEnd"/>
      <w:r w:rsidRPr="00BD6A6A">
        <w:rPr>
          <w:rFonts w:ascii="Arial Narrow" w:eastAsia="DFKai-SB" w:hAnsi="Arial Narrow" w:cs="DFKai-SB"/>
          <w:b/>
        </w:rPr>
        <w:t xml:space="preserve"> </w:t>
      </w:r>
      <w:r w:rsidR="007907C0" w:rsidRPr="00BD6A6A">
        <w:rPr>
          <w:rFonts w:ascii="Arial Narrow" w:eastAsia="DFKai-SB" w:hAnsi="Arial Narrow" w:cs="DFKai-SB"/>
          <w:b/>
        </w:rPr>
        <w:t xml:space="preserve"> </w:t>
      </w:r>
      <w:r w:rsidR="005E7EB2" w:rsidRPr="00BD6A6A">
        <w:rPr>
          <w:rFonts w:ascii="Arial Narrow" w:eastAsia="DFKai-SB" w:hAnsi="Arial Narrow" w:cs="DFKai-SB"/>
          <w:b/>
        </w:rPr>
        <w:t>Sustainable Cities</w:t>
      </w:r>
    </w:p>
    <w:p w:rsidR="005B54B9" w:rsidRPr="00AA23C3" w:rsidRDefault="005E7EB2">
      <w:pPr>
        <w:rPr>
          <w:rFonts w:ascii="Arial Narrow" w:eastAsia="DFKai-SB" w:hAnsi="Arial Narrow" w:cs="DFKai-SB"/>
          <w:i/>
        </w:rPr>
      </w:pPr>
      <w:r w:rsidRPr="00AA23C3">
        <w:rPr>
          <w:rFonts w:ascii="Arial Narrow" w:eastAsia="DFKai-SB" w:hAnsi="Arial Narrow" w:cs="DFKai-SB"/>
          <w:i/>
        </w:rPr>
        <w:t>Wall-E</w:t>
      </w:r>
      <w:r w:rsidR="00AA23C3" w:rsidRPr="00AA23C3">
        <w:rPr>
          <w:rFonts w:ascii="Arial Narrow" w:eastAsia="DFKai-SB" w:hAnsi="Arial Narrow" w:cs="DFKai-SB"/>
          <w:i/>
        </w:rPr>
        <w:t xml:space="preserve"> (2008, Andrew Stanton)</w:t>
      </w:r>
    </w:p>
    <w:p w:rsidR="00B826B9" w:rsidRPr="00B826B9" w:rsidRDefault="00004EC0" w:rsidP="00B826B9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Read </w:t>
      </w:r>
      <w:r w:rsidR="00B826B9" w:rsidRPr="00B826B9">
        <w:rPr>
          <w:rFonts w:ascii="Arial Narrow" w:eastAsia="DFKai-SB" w:hAnsi="Arial Narrow" w:cs="DFKai-SB"/>
        </w:rPr>
        <w:t>Laura Sevier</w:t>
      </w:r>
      <w:r w:rsidR="00B826B9">
        <w:rPr>
          <w:rFonts w:ascii="Arial Narrow" w:eastAsia="DFKai-SB" w:hAnsi="Arial Narrow" w:cs="DFKai-SB"/>
        </w:rPr>
        <w:t>, “B</w:t>
      </w:r>
      <w:r w:rsidR="00B826B9" w:rsidRPr="00B826B9">
        <w:rPr>
          <w:rFonts w:ascii="Arial Narrow" w:eastAsia="DFKai-SB" w:hAnsi="Arial Narrow" w:cs="DFKai-SB"/>
        </w:rPr>
        <w:t>uilding sustainable houses from rubbish</w:t>
      </w:r>
      <w:r w:rsidR="00B826B9">
        <w:rPr>
          <w:rFonts w:ascii="Arial Narrow" w:eastAsia="DFKai-SB" w:hAnsi="Arial Narrow" w:cs="DFKai-SB"/>
        </w:rPr>
        <w:t>,” The Ecologist, 2010</w:t>
      </w:r>
    </w:p>
    <w:p w:rsidR="00AA23C3" w:rsidRDefault="00AA23C3" w:rsidP="002E4B41">
      <w:pPr>
        <w:rPr>
          <w:rFonts w:ascii="Arial Narrow" w:eastAsia="DFKai-SB" w:hAnsi="Arial Narrow" w:cs="DFKai-SB"/>
        </w:rPr>
      </w:pPr>
    </w:p>
    <w:p w:rsidR="00B826B9" w:rsidRPr="00B826B9" w:rsidRDefault="00B826B9" w:rsidP="00B826B9">
      <w:pPr>
        <w:rPr>
          <w:rFonts w:ascii="Arial Narrow" w:eastAsia="DFKai-SB" w:hAnsi="Arial Narrow" w:cs="DFKai-SB"/>
          <w:b/>
        </w:rPr>
      </w:pPr>
      <w:r w:rsidRPr="00B826B9">
        <w:rPr>
          <w:rFonts w:ascii="Arial Narrow" w:eastAsia="DFKai-SB" w:hAnsi="Arial Narrow" w:cs="DFKai-SB"/>
          <w:b/>
        </w:rPr>
        <w:t>Additional Bibliography</w:t>
      </w:r>
    </w:p>
    <w:p w:rsidR="00B826B9" w:rsidRPr="00BD6A6A" w:rsidRDefault="00B826B9" w:rsidP="00B826B9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The Cinematic </w:t>
      </w:r>
      <w:proofErr w:type="gramStart"/>
      <w:r w:rsidRPr="00BD6A6A">
        <w:rPr>
          <w:rFonts w:ascii="Arial Narrow" w:eastAsia="DFKai-SB" w:hAnsi="Arial Narrow" w:cs="DFKai-SB"/>
        </w:rPr>
        <w:t>City  by</w:t>
      </w:r>
      <w:proofErr w:type="gramEnd"/>
      <w:r w:rsidRPr="00BD6A6A">
        <w:rPr>
          <w:rFonts w:ascii="Arial Narrow" w:eastAsia="DFKai-SB" w:hAnsi="Arial Narrow" w:cs="DFKai-SB"/>
        </w:rPr>
        <w:t xml:space="preserve"> David Clarke Paperback </w:t>
      </w:r>
    </w:p>
    <w:p w:rsidR="00B826B9" w:rsidRPr="00BD6A6A" w:rsidRDefault="00B826B9" w:rsidP="00B826B9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Cities in Transition: The Moving Image and the Modern </w:t>
      </w:r>
      <w:proofErr w:type="gramStart"/>
      <w:r w:rsidRPr="00BD6A6A">
        <w:rPr>
          <w:rFonts w:ascii="Arial Narrow" w:eastAsia="DFKai-SB" w:hAnsi="Arial Narrow" w:cs="DFKai-SB"/>
        </w:rPr>
        <w:t>Metropolis  by</w:t>
      </w:r>
      <w:proofErr w:type="gramEnd"/>
      <w:r w:rsidRPr="00BD6A6A">
        <w:rPr>
          <w:rFonts w:ascii="Arial Narrow" w:eastAsia="DFKai-SB" w:hAnsi="Arial Narrow" w:cs="DFKai-SB"/>
        </w:rPr>
        <w:t xml:space="preserve"> Andrew Webber Paperback </w:t>
      </w:r>
    </w:p>
    <w:p w:rsidR="00B826B9" w:rsidRPr="00BD6A6A" w:rsidRDefault="00B826B9" w:rsidP="00B826B9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Cinema and the City: Film and Urban Societies in a Global </w:t>
      </w:r>
      <w:proofErr w:type="gramStart"/>
      <w:r w:rsidRPr="00BD6A6A">
        <w:rPr>
          <w:rFonts w:ascii="Arial Narrow" w:eastAsia="DFKai-SB" w:hAnsi="Arial Narrow" w:cs="DFKai-SB"/>
        </w:rPr>
        <w:t>Context  by</w:t>
      </w:r>
      <w:proofErr w:type="gramEnd"/>
      <w:r w:rsidRPr="00BD6A6A">
        <w:rPr>
          <w:rFonts w:ascii="Arial Narrow" w:eastAsia="DFKai-SB" w:hAnsi="Arial Narrow" w:cs="DFKai-SB"/>
        </w:rPr>
        <w:t xml:space="preserve"> Mark </w:t>
      </w:r>
      <w:proofErr w:type="spellStart"/>
      <w:r w:rsidRPr="00BD6A6A">
        <w:rPr>
          <w:rFonts w:ascii="Arial Narrow" w:eastAsia="DFKai-SB" w:hAnsi="Arial Narrow" w:cs="DFKai-SB"/>
        </w:rPr>
        <w:t>Shiel</w:t>
      </w:r>
      <w:proofErr w:type="spellEnd"/>
      <w:r w:rsidRPr="00BD6A6A">
        <w:rPr>
          <w:rFonts w:ascii="Arial Narrow" w:eastAsia="DFKai-SB" w:hAnsi="Arial Narrow" w:cs="DFKai-SB"/>
        </w:rPr>
        <w:t xml:space="preserve"> Paperback </w:t>
      </w:r>
    </w:p>
    <w:p w:rsidR="00B826B9" w:rsidRDefault="00B826B9" w:rsidP="00B826B9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Projected Cities: Cinema and Urban Space (</w:t>
      </w:r>
      <w:proofErr w:type="spellStart"/>
      <w:r w:rsidRPr="00BD6A6A">
        <w:rPr>
          <w:rFonts w:ascii="Arial Narrow" w:eastAsia="DFKai-SB" w:hAnsi="Arial Narrow" w:cs="DFKai-SB"/>
        </w:rPr>
        <w:t>Reaktion</w:t>
      </w:r>
      <w:proofErr w:type="spellEnd"/>
      <w:r w:rsidRPr="00BD6A6A">
        <w:rPr>
          <w:rFonts w:ascii="Arial Narrow" w:eastAsia="DFKai-SB" w:hAnsi="Arial Narrow" w:cs="DFKai-SB"/>
        </w:rPr>
        <w:t xml:space="preserve"> Books - Locations</w:t>
      </w:r>
      <w:proofErr w:type="gramStart"/>
      <w:r w:rsidRPr="00BD6A6A">
        <w:rPr>
          <w:rFonts w:ascii="Arial Narrow" w:eastAsia="DFKai-SB" w:hAnsi="Arial Narrow" w:cs="DFKai-SB"/>
        </w:rPr>
        <w:t>)  by</w:t>
      </w:r>
      <w:proofErr w:type="gramEnd"/>
      <w:r w:rsidRPr="00BD6A6A">
        <w:rPr>
          <w:rFonts w:ascii="Arial Narrow" w:eastAsia="DFKai-SB" w:hAnsi="Arial Narrow" w:cs="DFKai-SB"/>
        </w:rPr>
        <w:t xml:space="preserve"> Stephen Barber Paperback </w:t>
      </w:r>
    </w:p>
    <w:p w:rsidR="00B826B9" w:rsidRDefault="00B826B9" w:rsidP="00B826B9">
      <w:pPr>
        <w:rPr>
          <w:rFonts w:ascii="Arial Narrow" w:eastAsia="DFKai-SB" w:hAnsi="Arial Narrow" w:cs="DFKai-SB"/>
        </w:rPr>
      </w:pPr>
      <w:r w:rsidRPr="00715D90">
        <w:rPr>
          <w:rFonts w:ascii="Arial Narrow" w:eastAsia="DFKai-SB" w:hAnsi="Arial Narrow" w:cs="DFKai-SB"/>
        </w:rPr>
        <w:t>Black City Cinema: African American Urban Experiences in Film (Culture and the Moving Image) Paperback</w:t>
      </w:r>
      <w:r>
        <w:rPr>
          <w:rFonts w:ascii="Arial Narrow" w:eastAsia="DFKai-SB" w:hAnsi="Arial Narrow" w:cs="DFKai-SB"/>
        </w:rPr>
        <w:t xml:space="preserve"> </w:t>
      </w:r>
      <w:r w:rsidRPr="00715D90">
        <w:rPr>
          <w:rFonts w:ascii="Arial Narrow" w:eastAsia="DFKai-SB" w:hAnsi="Arial Narrow" w:cs="DFKai-SB"/>
        </w:rPr>
        <w:t xml:space="preserve">by Paula J. </w:t>
      </w:r>
      <w:proofErr w:type="spellStart"/>
      <w:r w:rsidRPr="00715D90">
        <w:rPr>
          <w:rFonts w:ascii="Arial Narrow" w:eastAsia="DFKai-SB" w:hAnsi="Arial Narrow" w:cs="DFKai-SB"/>
        </w:rPr>
        <w:t>Massood</w:t>
      </w:r>
      <w:proofErr w:type="spellEnd"/>
    </w:p>
    <w:p w:rsidR="00B826B9" w:rsidRPr="00BD6A6A" w:rsidRDefault="00B826B9" w:rsidP="00B826B9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>Celluloid Cities</w:t>
      </w:r>
      <w:proofErr w:type="gramStart"/>
      <w:r>
        <w:rPr>
          <w:rFonts w:ascii="Arial Narrow" w:eastAsia="DFKai-SB" w:hAnsi="Arial Narrow" w:cs="DFKai-SB"/>
        </w:rPr>
        <w:t>,  by</w:t>
      </w:r>
      <w:proofErr w:type="gramEnd"/>
      <w:r>
        <w:rPr>
          <w:rFonts w:ascii="Arial Narrow" w:eastAsia="DFKai-SB" w:hAnsi="Arial Narrow" w:cs="DFKai-SB"/>
        </w:rPr>
        <w:t xml:space="preserve"> James Sanders</w:t>
      </w:r>
    </w:p>
    <w:p w:rsidR="00B826B9" w:rsidRDefault="00B826B9" w:rsidP="002E4B41">
      <w:pPr>
        <w:rPr>
          <w:rFonts w:ascii="Arial Narrow" w:eastAsia="DFKai-SB" w:hAnsi="Arial Narrow" w:cs="DFKai-SB"/>
        </w:rPr>
      </w:pP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826B9">
        <w:rPr>
          <w:rFonts w:ascii="Arial Narrow" w:eastAsia="DFKai-SB" w:hAnsi="Arial Narrow" w:cs="DFKai-SB"/>
          <w:b/>
        </w:rPr>
        <w:t>Current Academic Integrity Policy</w:t>
      </w:r>
      <w:r w:rsidRPr="00BD6A6A">
        <w:rPr>
          <w:rFonts w:ascii="Arial Narrow" w:eastAsia="DFKai-SB" w:hAnsi="Arial Narrow" w:cs="DFKai-SB"/>
        </w:rPr>
        <w:t xml:space="preserve">: http://academicintegrity.rutgers.edu/integrity.shtml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Violations include: cheating, fabrication, plagiarism, denying others access to information or material, and facilitating violations of academic integrity.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THE </w:t>
      </w:r>
      <w:r w:rsidRPr="00B826B9">
        <w:rPr>
          <w:rFonts w:ascii="Arial Narrow" w:eastAsia="DFKai-SB" w:hAnsi="Arial Narrow" w:cs="DFKai-SB"/>
          <w:b/>
        </w:rPr>
        <w:t>FINAL EXAM</w:t>
      </w:r>
      <w:r w:rsidRPr="00BD6A6A">
        <w:rPr>
          <w:rFonts w:ascii="Arial Narrow" w:eastAsia="DFKai-SB" w:hAnsi="Arial Narrow" w:cs="DFKai-SB"/>
        </w:rPr>
        <w:t xml:space="preserve"> WILL BE HELD ON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http://finalexams.rutgers.edu/ 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826B9">
        <w:rPr>
          <w:rFonts w:ascii="Arial Narrow" w:eastAsia="DFKai-SB" w:hAnsi="Arial Narrow" w:cs="DFKai-SB"/>
          <w:b/>
        </w:rPr>
        <w:t>Students with disabilities</w:t>
      </w:r>
      <w:r w:rsidRPr="00BD6A6A">
        <w:rPr>
          <w:rFonts w:ascii="Arial Narrow" w:eastAsia="DFKai-SB" w:hAnsi="Arial Narrow" w:cs="DFKai-SB"/>
        </w:rPr>
        <w:t xml:space="preserve"> requesting accommodations must follow the procedures outlined at http://disabilityservices.rutgers.edu/request.html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</w:p>
    <w:p w:rsidR="00E9636A" w:rsidRPr="00BD6A6A" w:rsidRDefault="00E9636A" w:rsidP="00E9636A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Students are expected to attend all classes; if you expect to miss one or two classes, please use the</w:t>
      </w:r>
    </w:p>
    <w:p w:rsidR="00E9636A" w:rsidRPr="00BD6A6A" w:rsidRDefault="00E9636A" w:rsidP="00E9636A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University </w:t>
      </w:r>
      <w:r w:rsidRPr="00F73E4D">
        <w:rPr>
          <w:rFonts w:ascii="Arial Narrow" w:eastAsia="DFKai-SB" w:hAnsi="Arial Narrow" w:cs="DFKai-SB"/>
          <w:b/>
        </w:rPr>
        <w:t>absence reporting</w:t>
      </w:r>
      <w:r w:rsidRPr="00BD6A6A">
        <w:rPr>
          <w:rFonts w:ascii="Arial Narrow" w:eastAsia="DFKai-SB" w:hAnsi="Arial Narrow" w:cs="DFKai-SB"/>
        </w:rPr>
        <w:t xml:space="preserve"> website https://sims.rutgers.edu/ssra/ to indicate the date and reason for</w:t>
      </w:r>
    </w:p>
    <w:p w:rsidR="00E9636A" w:rsidRPr="00BD6A6A" w:rsidRDefault="00E9636A" w:rsidP="00E9636A">
      <w:pPr>
        <w:rPr>
          <w:rFonts w:ascii="Arial Narrow" w:eastAsia="DFKai-SB" w:hAnsi="Arial Narrow" w:cs="DFKai-SB"/>
        </w:rPr>
      </w:pPr>
      <w:proofErr w:type="gramStart"/>
      <w:r w:rsidRPr="00BD6A6A">
        <w:rPr>
          <w:rFonts w:ascii="Arial Narrow" w:eastAsia="DFKai-SB" w:hAnsi="Arial Narrow" w:cs="DFKai-SB"/>
        </w:rPr>
        <w:t>your</w:t>
      </w:r>
      <w:proofErr w:type="gramEnd"/>
      <w:r w:rsidRPr="00BD6A6A">
        <w:rPr>
          <w:rFonts w:ascii="Arial Narrow" w:eastAsia="DFKai-SB" w:hAnsi="Arial Narrow" w:cs="DFKai-SB"/>
        </w:rPr>
        <w:t xml:space="preserve"> absence. An email is automatically sent to us. More than two absences will seriously impact your</w:t>
      </w:r>
    </w:p>
    <w:p w:rsidR="00E9636A" w:rsidRPr="00BD6A6A" w:rsidRDefault="00E9636A" w:rsidP="00BD6A6A">
      <w:pPr>
        <w:rPr>
          <w:rFonts w:ascii="Arial Narrow" w:eastAsia="DFKai-SB" w:hAnsi="Arial Narrow" w:cs="DFKai-SB"/>
        </w:rPr>
      </w:pPr>
      <w:proofErr w:type="gramStart"/>
      <w:r w:rsidRPr="00BD6A6A">
        <w:rPr>
          <w:rFonts w:ascii="Arial Narrow" w:eastAsia="DFKai-SB" w:hAnsi="Arial Narrow" w:cs="DFKai-SB"/>
        </w:rPr>
        <w:t>final</w:t>
      </w:r>
      <w:proofErr w:type="gramEnd"/>
      <w:r w:rsidRPr="00BD6A6A">
        <w:rPr>
          <w:rFonts w:ascii="Arial Narrow" w:eastAsia="DFKai-SB" w:hAnsi="Arial Narrow" w:cs="DFKai-SB"/>
        </w:rPr>
        <w:t xml:space="preserve"> grade.</w:t>
      </w:r>
      <w:r w:rsidR="00BD6A6A" w:rsidRPr="00BD6A6A">
        <w:rPr>
          <w:rFonts w:ascii="Arial Narrow" w:eastAsia="DFKai-SB" w:hAnsi="Arial Narrow" w:cs="DFKai-SB"/>
        </w:rPr>
        <w:t xml:space="preserve"> </w:t>
      </w:r>
    </w:p>
    <w:p w:rsidR="00E9636A" w:rsidRDefault="00E9636A" w:rsidP="002E4B41">
      <w:pPr>
        <w:rPr>
          <w:rFonts w:ascii="Arial Narrow" w:eastAsia="DFKai-SB" w:hAnsi="Arial Narrow" w:cs="DFKai-SB"/>
        </w:rPr>
      </w:pPr>
    </w:p>
    <w:p w:rsidR="00004EC0" w:rsidRDefault="00004EC0" w:rsidP="002E4B41">
      <w:pPr>
        <w:rPr>
          <w:rFonts w:ascii="Arial Narrow" w:eastAsia="DFKai-SB" w:hAnsi="Arial Narrow" w:cs="DFKai-SB"/>
          <w:b/>
        </w:rPr>
      </w:pPr>
      <w:r w:rsidRPr="00004EC0">
        <w:rPr>
          <w:rFonts w:ascii="Arial Narrow" w:eastAsia="DFKai-SB" w:hAnsi="Arial Narrow" w:cs="DFKai-SB"/>
          <w:b/>
        </w:rPr>
        <w:t>Sample Test Question</w:t>
      </w:r>
    </w:p>
    <w:p w:rsidR="00004EC0" w:rsidRPr="00004EC0" w:rsidRDefault="00004EC0" w:rsidP="002E4B41">
      <w:pPr>
        <w:rPr>
          <w:rFonts w:ascii="Arial Narrow" w:eastAsia="DFKai-SB" w:hAnsi="Arial Narrow" w:cs="DFKai-SB"/>
        </w:rPr>
      </w:pPr>
      <w:r w:rsidRPr="00004EC0">
        <w:rPr>
          <w:rFonts w:ascii="Arial Narrow" w:eastAsia="DFKai-SB" w:hAnsi="Arial Narrow" w:cs="DFKai-SB"/>
        </w:rPr>
        <w:t xml:space="preserve">Students may bring an 8 ½ x 11 sheet of paper (double-sided) with notes to the test. </w:t>
      </w:r>
    </w:p>
    <w:p w:rsidR="00004EC0" w:rsidRDefault="00004EC0" w:rsidP="002E4B41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 xml:space="preserve">Students will watch a clip from </w:t>
      </w:r>
      <w:r w:rsidR="00F73E4D">
        <w:rPr>
          <w:rFonts w:ascii="Arial Narrow" w:eastAsia="DFKai-SB" w:hAnsi="Arial Narrow" w:cs="DFKai-SB"/>
        </w:rPr>
        <w:t>one of the films we have discussed</w:t>
      </w:r>
      <w:r>
        <w:rPr>
          <w:rFonts w:ascii="Arial Narrow" w:eastAsia="DFKai-SB" w:hAnsi="Arial Narrow" w:cs="DFKai-SB"/>
        </w:rPr>
        <w:t xml:space="preserve"> in class.  Students will be asked to identify the director, the year, and the city depicted. The student will write a 15-minute essay based on a prompt. For example, if the student is shown a clip from </w:t>
      </w:r>
      <w:r w:rsidRPr="00F73E4D">
        <w:rPr>
          <w:rFonts w:ascii="Arial Narrow" w:eastAsia="DFKai-SB" w:hAnsi="Arial Narrow" w:cs="DFKai-SB"/>
          <w:i/>
        </w:rPr>
        <w:t xml:space="preserve">Things to </w:t>
      </w:r>
      <w:proofErr w:type="gramStart"/>
      <w:r w:rsidRPr="00F73E4D">
        <w:rPr>
          <w:rFonts w:ascii="Arial Narrow" w:eastAsia="DFKai-SB" w:hAnsi="Arial Narrow" w:cs="DFKai-SB"/>
          <w:i/>
        </w:rPr>
        <w:t>Come</w:t>
      </w:r>
      <w:proofErr w:type="gramEnd"/>
      <w:r>
        <w:rPr>
          <w:rFonts w:ascii="Arial Narrow" w:eastAsia="DFKai-SB" w:hAnsi="Arial Narrow" w:cs="DFKai-SB"/>
        </w:rPr>
        <w:t xml:space="preserve">, s/he might be given the following prompt: </w:t>
      </w:r>
      <w:r w:rsidR="00F73E4D">
        <w:rPr>
          <w:rFonts w:ascii="Arial Narrow" w:eastAsia="DFKai-SB" w:hAnsi="Arial Narrow" w:cs="DFKai-SB"/>
        </w:rPr>
        <w:t>How does the set design reflect the goals of modernism in art, architecture and planning, especially as related to the works of Fernand Léger, Le Corbusier and</w:t>
      </w:r>
      <w:r w:rsidR="00F73E4D" w:rsidRPr="00F73E4D">
        <w:rPr>
          <w:rFonts w:ascii="Arial Narrow" w:eastAsia="DFKai-SB" w:hAnsi="Arial Narrow" w:cs="DFKai-SB"/>
        </w:rPr>
        <w:t xml:space="preserve"> </w:t>
      </w:r>
      <w:proofErr w:type="spellStart"/>
      <w:r w:rsidR="00F73E4D" w:rsidRPr="00F73E4D">
        <w:rPr>
          <w:rFonts w:ascii="Arial Narrow" w:eastAsia="DFKai-SB" w:hAnsi="Arial Narrow" w:cs="DFKai-SB"/>
        </w:rPr>
        <w:t>László</w:t>
      </w:r>
      <w:proofErr w:type="spellEnd"/>
      <w:r w:rsidR="00F73E4D" w:rsidRPr="00F73E4D">
        <w:rPr>
          <w:rFonts w:ascii="Arial Narrow" w:eastAsia="DFKai-SB" w:hAnsi="Arial Narrow" w:cs="DFKai-SB"/>
        </w:rPr>
        <w:t xml:space="preserve"> Moholy-Nagy</w:t>
      </w:r>
      <w:r w:rsidR="00F73E4D">
        <w:rPr>
          <w:rFonts w:ascii="Arial Narrow" w:eastAsia="DFKai-SB" w:hAnsi="Arial Narrow" w:cs="DFKai-SB"/>
        </w:rPr>
        <w:t xml:space="preserve">? (This will have been covered in lecture.) </w:t>
      </w:r>
    </w:p>
    <w:p w:rsidR="00004EC0" w:rsidRPr="00BD6A6A" w:rsidRDefault="00004EC0" w:rsidP="002E4B41">
      <w:pPr>
        <w:rPr>
          <w:rFonts w:ascii="Arial Narrow" w:eastAsia="DFKai-SB" w:hAnsi="Arial Narrow" w:cs="DFKai-SB"/>
        </w:rPr>
      </w:pPr>
    </w:p>
    <w:p w:rsidR="00E9636A" w:rsidRPr="00BD6A6A" w:rsidRDefault="00BD6A6A" w:rsidP="002E4B41">
      <w:pPr>
        <w:rPr>
          <w:rFonts w:ascii="Arial Narrow" w:eastAsia="DFKai-SB" w:hAnsi="Arial Narrow" w:cs="DFKai-SB"/>
        </w:rPr>
      </w:pPr>
      <w:r>
        <w:rPr>
          <w:rFonts w:ascii="Arial Narrow" w:eastAsia="DFKai-SB" w:hAnsi="Arial Narrow" w:cs="DFKai-SB"/>
        </w:rPr>
        <w:t>+++++</w:t>
      </w:r>
    </w:p>
    <w:p w:rsidR="00E9636A" w:rsidRPr="00BD6A6A" w:rsidRDefault="00E9636A" w:rsidP="002E4B41">
      <w:pPr>
        <w:rPr>
          <w:rFonts w:ascii="Arial Narrow" w:eastAsia="DFKai-SB" w:hAnsi="Arial Narrow" w:cs="DFKai-SB"/>
        </w:rPr>
      </w:pP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>Short description for catalog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Cinema and the City </w:t>
      </w:r>
    </w:p>
    <w:p w:rsidR="002E4B41" w:rsidRPr="00BD6A6A" w:rsidRDefault="002E4B41" w:rsidP="002E4B41">
      <w:pPr>
        <w:rPr>
          <w:rFonts w:ascii="Arial Narrow" w:eastAsia="DFKai-SB" w:hAnsi="Arial Narrow" w:cs="DFKai-SB"/>
        </w:rPr>
      </w:pPr>
      <w:r w:rsidRPr="00BD6A6A">
        <w:rPr>
          <w:rFonts w:ascii="Arial Narrow" w:eastAsia="DFKai-SB" w:hAnsi="Arial Narrow" w:cs="DFKai-SB"/>
        </w:rPr>
        <w:t xml:space="preserve">Urbanism and architecture as read through film, urban planning and social history associated with </w:t>
      </w:r>
      <w:r w:rsidR="00F73E4D">
        <w:rPr>
          <w:rFonts w:ascii="Arial Narrow" w:eastAsia="DFKai-SB" w:hAnsi="Arial Narrow" w:cs="DFKai-SB"/>
        </w:rPr>
        <w:t>20</w:t>
      </w:r>
      <w:bookmarkStart w:id="0" w:name="_GoBack"/>
      <w:bookmarkEnd w:id="0"/>
      <w:r w:rsidR="00F73E4D" w:rsidRPr="00F73E4D">
        <w:rPr>
          <w:rFonts w:ascii="Arial Narrow" w:eastAsia="DFKai-SB" w:hAnsi="Arial Narrow" w:cs="DFKai-SB"/>
          <w:vertAlign w:val="superscript"/>
        </w:rPr>
        <w:t>th</w:t>
      </w:r>
      <w:r w:rsidR="00F73E4D">
        <w:rPr>
          <w:rFonts w:ascii="Arial Narrow" w:eastAsia="DFKai-SB" w:hAnsi="Arial Narrow" w:cs="DFKai-SB"/>
        </w:rPr>
        <w:t xml:space="preserve">-century </w:t>
      </w:r>
      <w:r w:rsidRPr="00BD6A6A">
        <w:rPr>
          <w:rFonts w:ascii="Arial Narrow" w:eastAsia="DFKai-SB" w:hAnsi="Arial Narrow" w:cs="DFKai-SB"/>
        </w:rPr>
        <w:t>cities.</w:t>
      </w:r>
    </w:p>
    <w:sectPr w:rsidR="002E4B41" w:rsidRPr="00BD6A6A" w:rsidSect="00FE396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E"/>
    <w:rsid w:val="00004EC0"/>
    <w:rsid w:val="00146A4D"/>
    <w:rsid w:val="0016138F"/>
    <w:rsid w:val="002E4B41"/>
    <w:rsid w:val="002F3141"/>
    <w:rsid w:val="003334CB"/>
    <w:rsid w:val="003C6FC2"/>
    <w:rsid w:val="004261BD"/>
    <w:rsid w:val="00547D41"/>
    <w:rsid w:val="005B54B9"/>
    <w:rsid w:val="005E7EB2"/>
    <w:rsid w:val="006532D6"/>
    <w:rsid w:val="006C3DC3"/>
    <w:rsid w:val="00715D90"/>
    <w:rsid w:val="00776637"/>
    <w:rsid w:val="007907C0"/>
    <w:rsid w:val="00796E3B"/>
    <w:rsid w:val="007A350A"/>
    <w:rsid w:val="00871BC9"/>
    <w:rsid w:val="00A12379"/>
    <w:rsid w:val="00AA23C3"/>
    <w:rsid w:val="00AA6476"/>
    <w:rsid w:val="00B022F9"/>
    <w:rsid w:val="00B124CA"/>
    <w:rsid w:val="00B54FCB"/>
    <w:rsid w:val="00B826B9"/>
    <w:rsid w:val="00BD6A6A"/>
    <w:rsid w:val="00D94491"/>
    <w:rsid w:val="00E9636A"/>
    <w:rsid w:val="00F73E4D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rsid w:val="004261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CB"/>
    <w:rPr>
      <w:rFonts w:ascii="Tahoma" w:hAnsi="Tahoma" w:cs="Tahoma"/>
      <w:sz w:val="16"/>
      <w:szCs w:val="16"/>
    </w:rPr>
  </w:style>
  <w:style w:type="character" w:customStyle="1" w:styleId="formelementstext">
    <w:name w:val="form_elements_text"/>
    <w:basedOn w:val="DefaultParagraphFont"/>
    <w:rsid w:val="0065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rsid w:val="004261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CB"/>
    <w:rPr>
      <w:rFonts w:ascii="Tahoma" w:hAnsi="Tahoma" w:cs="Tahoma"/>
      <w:sz w:val="16"/>
      <w:szCs w:val="16"/>
    </w:rPr>
  </w:style>
  <w:style w:type="character" w:customStyle="1" w:styleId="formelementstext">
    <w:name w:val="form_elements_text"/>
    <w:basedOn w:val="DefaultParagraphFont"/>
    <w:rsid w:val="0065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0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0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7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cyanni</dc:creator>
  <cp:lastModifiedBy>thuno</cp:lastModifiedBy>
  <cp:revision>2</cp:revision>
  <cp:lastPrinted>2014-02-07T15:44:00Z</cp:lastPrinted>
  <dcterms:created xsi:type="dcterms:W3CDTF">2014-02-22T22:32:00Z</dcterms:created>
  <dcterms:modified xsi:type="dcterms:W3CDTF">2014-02-22T22:32:00Z</dcterms:modified>
</cp:coreProperties>
</file>